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3F859F0" w14:textId="77777777" w:rsidR="00D02352" w:rsidRDefault="00D02352">
      <w:pPr>
        <w:rPr>
          <w:rFonts w:ascii="Avenir" w:eastAsia="Avenir" w:hAnsi="Avenir" w:cs="Avenir"/>
        </w:rPr>
      </w:pPr>
    </w:p>
    <w:p w14:paraId="499F3E01" w14:textId="77777777" w:rsidR="00D02352" w:rsidRDefault="00D02352">
      <w:pPr>
        <w:rPr>
          <w:rFonts w:ascii="Avenir" w:eastAsia="Avenir" w:hAnsi="Avenir" w:cs="Avenir"/>
        </w:rPr>
      </w:pPr>
    </w:p>
    <w:p w14:paraId="7D1A82D4" w14:textId="77777777" w:rsidR="00D02352" w:rsidRDefault="00D02352">
      <w:pPr>
        <w:rPr>
          <w:rFonts w:ascii="Avenir" w:eastAsia="Avenir" w:hAnsi="Avenir" w:cs="Avenir"/>
        </w:rPr>
      </w:pPr>
    </w:p>
    <w:p w14:paraId="2DF24C2E" w14:textId="6720B842"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Dear parent/carer,</w:t>
      </w:r>
    </w:p>
    <w:p w14:paraId="43613DDA" w14:textId="77777777" w:rsidR="00374A63" w:rsidRPr="00374A63" w:rsidRDefault="00374A63" w:rsidP="00374A63">
      <w:pPr>
        <w:spacing w:line="240" w:lineRule="auto"/>
        <w:rPr>
          <w:rFonts w:ascii="Times New Roman" w:eastAsia="Times New Roman" w:hAnsi="Times New Roman" w:cs="Times New Roman"/>
          <w:sz w:val="24"/>
          <w:szCs w:val="24"/>
        </w:rPr>
      </w:pPr>
    </w:p>
    <w:p w14:paraId="048EB66E" w14:textId="45729406"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b/>
          <w:bCs/>
          <w:color w:val="000000"/>
          <w:sz w:val="24"/>
          <w:szCs w:val="24"/>
        </w:rPr>
        <w:t>RE: Food Vouchers to cover the summer school holiday 2025.</w:t>
      </w:r>
    </w:p>
    <w:p w14:paraId="71F95274" w14:textId="4746CC04" w:rsidR="00374A63" w:rsidRPr="00374A63" w:rsidRDefault="00374A63" w:rsidP="00374A63">
      <w:pPr>
        <w:spacing w:line="240" w:lineRule="auto"/>
        <w:rPr>
          <w:rFonts w:ascii="Times New Roman" w:eastAsia="Times New Roman" w:hAnsi="Times New Roman" w:cs="Times New Roman"/>
          <w:sz w:val="24"/>
          <w:szCs w:val="24"/>
        </w:rPr>
      </w:pPr>
    </w:p>
    <w:p w14:paraId="04DD2AB3" w14:textId="5F80C7EC"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You may have read in the local media that Oldham Council has been allocated funding to support vulnerable residents through its Household Support Fund. Some of this funding will be used to cover food voucher support for children eligible for means tested Free School Meals over school holidays.</w:t>
      </w:r>
    </w:p>
    <w:p w14:paraId="10A90966" w14:textId="3FDA3611" w:rsidR="00374A63" w:rsidRDefault="00374A63" w:rsidP="00374A63">
      <w:pPr>
        <w:spacing w:line="240" w:lineRule="auto"/>
        <w:rPr>
          <w:rFonts w:eastAsia="Times New Roman"/>
          <w:color w:val="000000"/>
          <w:sz w:val="24"/>
          <w:szCs w:val="24"/>
        </w:rPr>
      </w:pPr>
    </w:p>
    <w:p w14:paraId="44D71C3E" w14:textId="3EF61F62"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We want to ensure that those eligible for free school meals on the grounds of low income receive a food voucher to cover the holiday at a rate of £60 per eligible child.</w:t>
      </w:r>
    </w:p>
    <w:p w14:paraId="0B635EC1" w14:textId="77777777" w:rsidR="00374A63" w:rsidRPr="00374A63" w:rsidRDefault="00374A63" w:rsidP="00374A63">
      <w:pPr>
        <w:spacing w:line="240" w:lineRule="auto"/>
        <w:rPr>
          <w:rFonts w:ascii="Times New Roman" w:eastAsia="Times New Roman" w:hAnsi="Times New Roman" w:cs="Times New Roman"/>
          <w:sz w:val="24"/>
          <w:szCs w:val="24"/>
        </w:rPr>
      </w:pPr>
    </w:p>
    <w:p w14:paraId="7E36B89F" w14:textId="031ED43D"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The most effective way of ensuring vulnerable families receive the vouchers that can be used in the Oldham supermarket of their choice is via a third-party online hub – known as WONDE.</w:t>
      </w:r>
    </w:p>
    <w:p w14:paraId="1455B9E7" w14:textId="77777777" w:rsidR="00374A63" w:rsidRPr="00374A63" w:rsidRDefault="00374A63" w:rsidP="00374A63">
      <w:pPr>
        <w:spacing w:line="240" w:lineRule="auto"/>
        <w:rPr>
          <w:rFonts w:ascii="Times New Roman" w:eastAsia="Times New Roman" w:hAnsi="Times New Roman" w:cs="Times New Roman"/>
          <w:sz w:val="24"/>
          <w:szCs w:val="24"/>
        </w:rPr>
      </w:pPr>
    </w:p>
    <w:p w14:paraId="37C99C6C" w14:textId="50C0CF46"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WONDE is a data integration company already used by many schools in Oldham who offer a free school meal voucher system. This voucher system has a live link to your school’s data therefore automatically recognises the students who are eligible for Free School Meals. The system should be quick and easy to use and produces the vouchers that can be used in most Oldham supermarkets.</w:t>
      </w:r>
    </w:p>
    <w:p w14:paraId="4C82BC57" w14:textId="77777777" w:rsidR="00374A63" w:rsidRPr="00374A63" w:rsidRDefault="00374A63" w:rsidP="00374A63">
      <w:pPr>
        <w:spacing w:line="240" w:lineRule="auto"/>
        <w:rPr>
          <w:rFonts w:ascii="Times New Roman" w:eastAsia="Times New Roman" w:hAnsi="Times New Roman" w:cs="Times New Roman"/>
          <w:sz w:val="24"/>
          <w:szCs w:val="24"/>
        </w:rPr>
      </w:pPr>
    </w:p>
    <w:p w14:paraId="4E803F07" w14:textId="0FDC833B"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If your child is entitled to income based free school meals, please look out for an email and/or text confirming that your voucher has been issued.</w:t>
      </w:r>
    </w:p>
    <w:p w14:paraId="28FEDF30" w14:textId="77777777" w:rsidR="00374A63" w:rsidRPr="00374A63" w:rsidRDefault="00374A63" w:rsidP="00374A63">
      <w:pPr>
        <w:spacing w:line="240" w:lineRule="auto"/>
        <w:rPr>
          <w:rFonts w:ascii="Times New Roman" w:eastAsia="Times New Roman" w:hAnsi="Times New Roman" w:cs="Times New Roman"/>
          <w:sz w:val="24"/>
          <w:szCs w:val="24"/>
        </w:rPr>
      </w:pPr>
    </w:p>
    <w:p w14:paraId="54C500A3" w14:textId="1BA6C001"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 xml:space="preserve">For more information go to: </w:t>
      </w:r>
      <w:hyperlink r:id="rId6" w:history="1">
        <w:r w:rsidRPr="00374A63">
          <w:rPr>
            <w:rFonts w:eastAsia="Times New Roman"/>
            <w:color w:val="0563C1"/>
            <w:sz w:val="24"/>
            <w:szCs w:val="24"/>
            <w:u w:val="single"/>
          </w:rPr>
          <w:t>https://help.evouchers.com/hc/en-gb</w:t>
        </w:r>
      </w:hyperlink>
      <w:r>
        <w:rPr>
          <w:rFonts w:ascii="Times New Roman" w:eastAsia="Times New Roman" w:hAnsi="Times New Roman" w:cs="Times New Roman"/>
          <w:sz w:val="24"/>
          <w:szCs w:val="24"/>
        </w:rPr>
        <w:t xml:space="preserve"> </w:t>
      </w:r>
      <w:r w:rsidRPr="00374A63">
        <w:rPr>
          <w:rFonts w:eastAsia="Times New Roman"/>
          <w:color w:val="000000"/>
          <w:sz w:val="24"/>
          <w:szCs w:val="24"/>
        </w:rPr>
        <w:t xml:space="preserve"> This includes a step-by-step guide of how to access the vouchers (once your school has issued them to you).</w:t>
      </w:r>
    </w:p>
    <w:p w14:paraId="24B66301" w14:textId="77777777" w:rsidR="00374A63" w:rsidRPr="00374A63" w:rsidRDefault="00374A63" w:rsidP="00374A63">
      <w:pPr>
        <w:spacing w:line="240" w:lineRule="auto"/>
        <w:rPr>
          <w:rFonts w:ascii="Times New Roman" w:eastAsia="Times New Roman" w:hAnsi="Times New Roman" w:cs="Times New Roman"/>
          <w:sz w:val="24"/>
          <w:szCs w:val="24"/>
        </w:rPr>
      </w:pPr>
    </w:p>
    <w:p w14:paraId="3171F616" w14:textId="5F4E57F5" w:rsidR="00374A63" w:rsidRDefault="00374A63" w:rsidP="00374A63">
      <w:pPr>
        <w:spacing w:line="240" w:lineRule="auto"/>
        <w:rPr>
          <w:rFonts w:eastAsia="Times New Roman"/>
          <w:color w:val="000000"/>
          <w:sz w:val="24"/>
          <w:szCs w:val="24"/>
        </w:rPr>
      </w:pPr>
      <w:r w:rsidRPr="00374A63">
        <w:rPr>
          <w:rFonts w:eastAsia="Times New Roman"/>
          <w:color w:val="000000"/>
          <w:sz w:val="24"/>
          <w:szCs w:val="24"/>
        </w:rPr>
        <w:t>If you have any questions, please contact the school in the first instance.</w:t>
      </w:r>
    </w:p>
    <w:p w14:paraId="5B9146BE" w14:textId="77777777" w:rsidR="00374A63" w:rsidRPr="00374A63" w:rsidRDefault="00374A63" w:rsidP="00374A63">
      <w:pPr>
        <w:spacing w:line="240" w:lineRule="auto"/>
        <w:rPr>
          <w:rFonts w:ascii="Times New Roman" w:eastAsia="Times New Roman" w:hAnsi="Times New Roman" w:cs="Times New Roman"/>
          <w:sz w:val="24"/>
          <w:szCs w:val="24"/>
        </w:rPr>
      </w:pPr>
    </w:p>
    <w:p w14:paraId="7BFA6A81" w14:textId="6F53C0B6" w:rsidR="00374A63" w:rsidRPr="00374A63" w:rsidRDefault="00374A63" w:rsidP="00374A63">
      <w:pPr>
        <w:spacing w:line="240" w:lineRule="auto"/>
        <w:rPr>
          <w:rFonts w:ascii="Times New Roman" w:eastAsia="Times New Roman" w:hAnsi="Times New Roman" w:cs="Times New Roman"/>
          <w:sz w:val="24"/>
          <w:szCs w:val="24"/>
        </w:rPr>
      </w:pPr>
      <w:r w:rsidRPr="00374A63">
        <w:rPr>
          <w:rFonts w:eastAsia="Times New Roman"/>
          <w:color w:val="000000"/>
          <w:sz w:val="24"/>
          <w:szCs w:val="24"/>
        </w:rPr>
        <w:t xml:space="preserve">For any families that are really struggling for food and provisions over the school holiday, please visit the Oldham Council website </w:t>
      </w:r>
      <w:hyperlink r:id="rId7" w:history="1">
        <w:r w:rsidRPr="00374A63">
          <w:rPr>
            <w:rFonts w:eastAsia="Times New Roman"/>
            <w:color w:val="0563C1"/>
            <w:sz w:val="24"/>
            <w:szCs w:val="24"/>
            <w:u w:val="single"/>
          </w:rPr>
          <w:t>www.oldham.gov.uk/wecanhelp</w:t>
        </w:r>
      </w:hyperlink>
      <w:r w:rsidRPr="00374A63">
        <w:rPr>
          <w:rFonts w:eastAsia="Times New Roman"/>
          <w:color w:val="000000"/>
          <w:sz w:val="24"/>
          <w:szCs w:val="24"/>
        </w:rPr>
        <w:t xml:space="preserve"> which lists financial support and benefits that are available for residents.</w:t>
      </w:r>
    </w:p>
    <w:p w14:paraId="50D4BFC3" w14:textId="77777777" w:rsidR="00374A63" w:rsidRPr="00374A63" w:rsidRDefault="00374A63" w:rsidP="00374A63">
      <w:pPr>
        <w:spacing w:line="240" w:lineRule="auto"/>
        <w:rPr>
          <w:rFonts w:ascii="Times New Roman" w:eastAsia="Times New Roman" w:hAnsi="Times New Roman" w:cs="Times New Roman"/>
          <w:sz w:val="24"/>
          <w:szCs w:val="24"/>
        </w:rPr>
      </w:pPr>
    </w:p>
    <w:p w14:paraId="0CCD8112" w14:textId="6D504F9C" w:rsidR="00374A63" w:rsidRDefault="00374A63" w:rsidP="00374A63">
      <w:pPr>
        <w:spacing w:line="240" w:lineRule="auto"/>
        <w:rPr>
          <w:rFonts w:eastAsia="Times New Roman"/>
          <w:color w:val="000000"/>
        </w:rPr>
      </w:pPr>
      <w:r w:rsidRPr="00374A63">
        <w:rPr>
          <w:rFonts w:eastAsia="Times New Roman"/>
          <w:color w:val="000000"/>
          <w:sz w:val="24"/>
          <w:szCs w:val="24"/>
        </w:rPr>
        <w:t>Yours sincerely</w:t>
      </w:r>
    </w:p>
    <w:p w14:paraId="3D0B0796" w14:textId="6B2EDF54" w:rsidR="00374A63" w:rsidRDefault="00374A63" w:rsidP="00374A63">
      <w:pPr>
        <w:spacing w:line="240" w:lineRule="auto"/>
        <w:rPr>
          <w:rFonts w:eastAsia="Times New Roman"/>
          <w:color w:val="000000"/>
        </w:rPr>
      </w:pPr>
    </w:p>
    <w:p w14:paraId="003A918E" w14:textId="77777777" w:rsidR="00374A63" w:rsidRPr="00374A63" w:rsidRDefault="00374A63" w:rsidP="00374A63">
      <w:pPr>
        <w:spacing w:line="240" w:lineRule="auto"/>
        <w:rPr>
          <w:rFonts w:eastAsia="Times New Roman"/>
          <w:color w:val="000000"/>
          <w:sz w:val="24"/>
          <w:szCs w:val="24"/>
        </w:rPr>
      </w:pPr>
    </w:p>
    <w:p w14:paraId="3FA847DF" w14:textId="6F35A4E7" w:rsidR="00374A63" w:rsidRPr="00374A63" w:rsidRDefault="00374A63" w:rsidP="00374A63">
      <w:pPr>
        <w:spacing w:line="240" w:lineRule="auto"/>
        <w:ind w:left="-426" w:firstLine="426"/>
        <w:jc w:val="both"/>
        <w:rPr>
          <w:rFonts w:ascii="Times New Roman" w:eastAsia="Times New Roman" w:hAnsi="Times New Roman" w:cs="Times New Roman"/>
          <w:sz w:val="24"/>
          <w:szCs w:val="24"/>
        </w:rPr>
      </w:pPr>
      <w:r>
        <w:rPr>
          <w:rFonts w:eastAsia="Times New Roman"/>
          <w:color w:val="000000"/>
        </w:rPr>
        <w:t>Rebecca Shaw</w:t>
      </w:r>
    </w:p>
    <w:p w14:paraId="35DA16D2" w14:textId="77777777" w:rsidR="00374A63" w:rsidRPr="00374A63" w:rsidRDefault="00374A63" w:rsidP="00374A63">
      <w:pPr>
        <w:spacing w:line="240" w:lineRule="auto"/>
        <w:ind w:left="-426" w:firstLine="426"/>
        <w:jc w:val="both"/>
        <w:rPr>
          <w:rFonts w:ascii="Times New Roman" w:eastAsia="Times New Roman" w:hAnsi="Times New Roman" w:cs="Times New Roman"/>
          <w:sz w:val="24"/>
          <w:szCs w:val="24"/>
        </w:rPr>
      </w:pPr>
      <w:r w:rsidRPr="00374A63">
        <w:rPr>
          <w:rFonts w:eastAsia="Times New Roman"/>
          <w:color w:val="000000"/>
        </w:rPr>
        <w:t>Headteacher</w:t>
      </w:r>
    </w:p>
    <w:sectPr w:rsidR="00374A63" w:rsidRPr="00374A63">
      <w:headerReference w:type="default" r:id="rId8"/>
      <w:footerReference w:type="default" r:id="rId9"/>
      <w:headerReference w:type="first" r:id="rId10"/>
      <w:footerReference w:type="first" r:id="rId11"/>
      <w:pgSz w:w="11906" w:h="16838"/>
      <w:pgMar w:top="1440" w:right="1440" w:bottom="1440"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77158" w14:textId="77777777" w:rsidR="001A31EE" w:rsidRDefault="001A31EE">
      <w:pPr>
        <w:spacing w:line="240" w:lineRule="auto"/>
      </w:pPr>
      <w:r>
        <w:separator/>
      </w:r>
    </w:p>
  </w:endnote>
  <w:endnote w:type="continuationSeparator" w:id="0">
    <w:p w14:paraId="0DE9C867" w14:textId="77777777" w:rsidR="001A31EE" w:rsidRDefault="001A31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59A84" w14:textId="77777777" w:rsidR="00D02352" w:rsidRDefault="00D02352">
    <w:pPr>
      <w:ind w:hanging="566"/>
      <w:rPr>
        <w:rFonts w:ascii="Avenir" w:eastAsia="Avenir" w:hAnsi="Avenir" w:cs="Avenir"/>
        <w:b/>
        <w:color w:val="434343"/>
      </w:rPr>
    </w:pPr>
  </w:p>
  <w:tbl>
    <w:tblPr>
      <w:tblStyle w:val="a0"/>
      <w:tblW w:w="10395"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90"/>
      <w:gridCol w:w="3805"/>
    </w:tblGrid>
    <w:tr w:rsidR="00D02352" w14:paraId="44603563" w14:textId="77777777">
      <w:tc>
        <w:tcPr>
          <w:tcW w:w="65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2B5852E" w14:textId="77777777" w:rsidR="00D02352" w:rsidRDefault="001A31EE">
          <w:pPr>
            <w:rPr>
              <w:rFonts w:ascii="Avenir" w:eastAsia="Avenir" w:hAnsi="Avenir" w:cs="Avenir"/>
              <w:color w:val="434343"/>
            </w:rPr>
          </w:pPr>
          <w:r>
            <w:rPr>
              <w:rFonts w:ascii="Avenir" w:eastAsia="Avenir" w:hAnsi="Avenir" w:cs="Avenir"/>
              <w:b/>
              <w:color w:val="00A1CC"/>
            </w:rPr>
            <w:t>W:</w:t>
          </w:r>
          <w:r>
            <w:rPr>
              <w:rFonts w:ascii="Avenir" w:eastAsia="Avenir" w:hAnsi="Avenir" w:cs="Avenir"/>
              <w:color w:val="8E281C"/>
            </w:rPr>
            <w:t xml:space="preserve"> </w:t>
          </w:r>
          <w:r>
            <w:rPr>
              <w:rFonts w:ascii="Avenir" w:eastAsia="Avenir" w:hAnsi="Avenir" w:cs="Avenir"/>
              <w:color w:val="434343"/>
            </w:rPr>
            <w:t>failsworth.coopacademies.co.uk</w:t>
          </w:r>
        </w:p>
        <w:p w14:paraId="38C31DA3" w14:textId="77777777" w:rsidR="00D02352" w:rsidRDefault="001A31EE">
          <w:pPr>
            <w:rPr>
              <w:rFonts w:ascii="Avenir" w:eastAsia="Avenir" w:hAnsi="Avenir" w:cs="Avenir"/>
              <w:b/>
              <w:color w:val="00A1CC"/>
            </w:rPr>
          </w:pPr>
          <w:r>
            <w:rPr>
              <w:rFonts w:ascii="Avenir" w:eastAsia="Avenir" w:hAnsi="Avenir" w:cs="Avenir"/>
              <w:b/>
              <w:color w:val="00A1CC"/>
            </w:rPr>
            <w:t>E:</w:t>
          </w:r>
          <w:r>
            <w:rPr>
              <w:rFonts w:ascii="Avenir" w:eastAsia="Avenir" w:hAnsi="Avenir" w:cs="Avenir"/>
              <w:color w:val="00A1CC"/>
            </w:rPr>
            <w:t xml:space="preserve"> </w:t>
          </w:r>
          <w:r>
            <w:rPr>
              <w:rFonts w:ascii="Avenir" w:eastAsia="Avenir" w:hAnsi="Avenir" w:cs="Avenir"/>
              <w:color w:val="434343"/>
            </w:rPr>
            <w:t>info@coopfailsworth.co.uk</w:t>
          </w:r>
        </w:p>
      </w:tc>
      <w:tc>
        <w:tcPr>
          <w:tcW w:w="38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054CDA8" w14:textId="77777777" w:rsidR="00D02352" w:rsidRDefault="001A31EE">
          <w:pPr>
            <w:widowControl w:val="0"/>
            <w:rPr>
              <w:rFonts w:ascii="Avenir" w:eastAsia="Avenir" w:hAnsi="Avenir" w:cs="Avenir"/>
              <w:b/>
              <w:color w:val="434343"/>
              <w:sz w:val="14"/>
              <w:szCs w:val="14"/>
            </w:rPr>
          </w:pPr>
          <w:r>
            <w:rPr>
              <w:rFonts w:ascii="Avenir" w:eastAsia="Avenir" w:hAnsi="Avenir" w:cs="Avenir"/>
              <w:b/>
              <w:color w:val="434343"/>
              <w:sz w:val="14"/>
              <w:szCs w:val="14"/>
            </w:rPr>
            <w:t>Co-op Academies Trust</w:t>
          </w:r>
        </w:p>
        <w:p w14:paraId="40627EE6" w14:textId="77777777" w:rsidR="00D02352" w:rsidRDefault="001A31EE">
          <w:pPr>
            <w:widowControl w:val="0"/>
            <w:rPr>
              <w:rFonts w:ascii="Avenir" w:eastAsia="Avenir" w:hAnsi="Avenir" w:cs="Avenir"/>
              <w:b/>
              <w:color w:val="434343"/>
              <w:sz w:val="14"/>
              <w:szCs w:val="14"/>
            </w:rPr>
          </w:pPr>
          <w:r>
            <w:rPr>
              <w:rFonts w:ascii="Avenir" w:eastAsia="Avenir" w:hAnsi="Avenir" w:cs="Avenir"/>
              <w:b/>
              <w:color w:val="434343"/>
              <w:sz w:val="14"/>
              <w:szCs w:val="14"/>
            </w:rPr>
            <w:t>Registered office: 1 Angel Square, Manchester, M60 0AG</w:t>
          </w:r>
        </w:p>
        <w:p w14:paraId="1DAB015E" w14:textId="77777777" w:rsidR="00D02352" w:rsidRDefault="001A31EE">
          <w:pPr>
            <w:widowControl w:val="0"/>
            <w:rPr>
              <w:rFonts w:ascii="Avenir" w:eastAsia="Avenir" w:hAnsi="Avenir" w:cs="Avenir"/>
              <w:b/>
              <w:color w:val="434343"/>
              <w:sz w:val="14"/>
              <w:szCs w:val="14"/>
            </w:rPr>
          </w:pPr>
          <w:r>
            <w:rPr>
              <w:rFonts w:ascii="Avenir" w:eastAsia="Avenir" w:hAnsi="Avenir" w:cs="Avenir"/>
              <w:b/>
              <w:color w:val="434343"/>
              <w:sz w:val="14"/>
              <w:szCs w:val="14"/>
            </w:rPr>
            <w:t>Reg. No. 7747126. Registered in England and Wales.</w:t>
          </w:r>
        </w:p>
      </w:tc>
    </w:tr>
  </w:tbl>
  <w:p w14:paraId="39ECE052" w14:textId="77777777" w:rsidR="00D02352" w:rsidRDefault="00D02352">
    <w:pPr>
      <w:ind w:hanging="566"/>
      <w:rPr>
        <w:rFonts w:ascii="Avenir" w:eastAsia="Avenir" w:hAnsi="Avenir" w:cs="Avenir"/>
        <w:b/>
        <w:color w:val="434343"/>
      </w:rPr>
    </w:pPr>
  </w:p>
  <w:p w14:paraId="4F667CF5" w14:textId="77777777" w:rsidR="00D02352" w:rsidRDefault="00D0235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080AC" w14:textId="77777777" w:rsidR="00D02352" w:rsidRDefault="00D02352">
    <w:pPr>
      <w:ind w:hanging="566"/>
      <w:rPr>
        <w:rFonts w:ascii="Avenir" w:eastAsia="Avenir" w:hAnsi="Avenir" w:cs="Avenir"/>
        <w:b/>
        <w:color w:val="434343"/>
      </w:rPr>
    </w:pPr>
  </w:p>
  <w:tbl>
    <w:tblPr>
      <w:tblStyle w:val="a"/>
      <w:tblW w:w="10395"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90"/>
      <w:gridCol w:w="3805"/>
    </w:tblGrid>
    <w:tr w:rsidR="00D02352" w14:paraId="56FB055B" w14:textId="77777777">
      <w:trPr>
        <w:trHeight w:val="802"/>
      </w:trPr>
      <w:tc>
        <w:tcPr>
          <w:tcW w:w="65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3951BFB" w14:textId="77777777" w:rsidR="00D02352" w:rsidRDefault="001A31EE">
          <w:pPr>
            <w:rPr>
              <w:rFonts w:ascii="Avenir" w:eastAsia="Avenir" w:hAnsi="Avenir" w:cs="Avenir"/>
              <w:color w:val="434343"/>
            </w:rPr>
          </w:pPr>
          <w:r>
            <w:rPr>
              <w:rFonts w:ascii="Avenir" w:eastAsia="Avenir" w:hAnsi="Avenir" w:cs="Avenir"/>
              <w:b/>
              <w:color w:val="00A1CC"/>
            </w:rPr>
            <w:t>W:</w:t>
          </w:r>
          <w:r>
            <w:rPr>
              <w:rFonts w:ascii="Avenir" w:eastAsia="Avenir" w:hAnsi="Avenir" w:cs="Avenir"/>
              <w:color w:val="8E281C"/>
            </w:rPr>
            <w:t xml:space="preserve"> </w:t>
          </w:r>
          <w:r>
            <w:rPr>
              <w:rFonts w:ascii="Avenir" w:eastAsia="Avenir" w:hAnsi="Avenir" w:cs="Avenir"/>
              <w:color w:val="434343"/>
            </w:rPr>
            <w:t>failsworth.coopacademies.co.uk</w:t>
          </w:r>
        </w:p>
        <w:p w14:paraId="5A5F34D3" w14:textId="77777777" w:rsidR="00D02352" w:rsidRDefault="001A31EE">
          <w:pPr>
            <w:rPr>
              <w:rFonts w:ascii="Avenir" w:eastAsia="Avenir" w:hAnsi="Avenir" w:cs="Avenir"/>
              <w:color w:val="434343"/>
            </w:rPr>
          </w:pPr>
          <w:r>
            <w:rPr>
              <w:rFonts w:ascii="Avenir" w:eastAsia="Avenir" w:hAnsi="Avenir" w:cs="Avenir"/>
              <w:b/>
              <w:color w:val="00A1CC"/>
            </w:rPr>
            <w:t>E:</w:t>
          </w:r>
          <w:r>
            <w:rPr>
              <w:rFonts w:ascii="Avenir" w:eastAsia="Avenir" w:hAnsi="Avenir" w:cs="Avenir"/>
              <w:color w:val="00A1CC"/>
            </w:rPr>
            <w:t xml:space="preserve"> </w:t>
          </w:r>
          <w:r>
            <w:rPr>
              <w:rFonts w:ascii="Avenir" w:eastAsia="Avenir" w:hAnsi="Avenir" w:cs="Avenir"/>
              <w:color w:val="434343"/>
            </w:rPr>
            <w:t>info@coopfailsworth.co.uk</w:t>
          </w:r>
        </w:p>
      </w:tc>
      <w:tc>
        <w:tcPr>
          <w:tcW w:w="38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17A7389" w14:textId="77777777" w:rsidR="00D02352" w:rsidRDefault="001A31EE">
          <w:pPr>
            <w:widowControl w:val="0"/>
            <w:rPr>
              <w:rFonts w:ascii="Avenir" w:eastAsia="Avenir" w:hAnsi="Avenir" w:cs="Avenir"/>
              <w:b/>
              <w:color w:val="434343"/>
              <w:sz w:val="14"/>
              <w:szCs w:val="14"/>
            </w:rPr>
          </w:pPr>
          <w:r>
            <w:rPr>
              <w:rFonts w:ascii="Avenir" w:eastAsia="Avenir" w:hAnsi="Avenir" w:cs="Avenir"/>
              <w:b/>
              <w:color w:val="434343"/>
              <w:sz w:val="14"/>
              <w:szCs w:val="14"/>
            </w:rPr>
            <w:t>Co-op Academies Trust</w:t>
          </w:r>
        </w:p>
        <w:p w14:paraId="21AF07B8" w14:textId="77777777" w:rsidR="00D02352" w:rsidRDefault="001A31EE">
          <w:pPr>
            <w:widowControl w:val="0"/>
            <w:rPr>
              <w:rFonts w:ascii="Avenir" w:eastAsia="Avenir" w:hAnsi="Avenir" w:cs="Avenir"/>
              <w:b/>
              <w:color w:val="434343"/>
              <w:sz w:val="14"/>
              <w:szCs w:val="14"/>
            </w:rPr>
          </w:pPr>
          <w:r>
            <w:rPr>
              <w:rFonts w:ascii="Avenir" w:eastAsia="Avenir" w:hAnsi="Avenir" w:cs="Avenir"/>
              <w:b/>
              <w:color w:val="434343"/>
              <w:sz w:val="14"/>
              <w:szCs w:val="14"/>
            </w:rPr>
            <w:t>Registered office: 1 Angel Square, Manchester, M60 0AG</w:t>
          </w:r>
        </w:p>
        <w:p w14:paraId="52C7D31E" w14:textId="77777777" w:rsidR="00D02352" w:rsidRDefault="001A31EE">
          <w:pPr>
            <w:widowControl w:val="0"/>
            <w:rPr>
              <w:rFonts w:ascii="Avenir" w:eastAsia="Avenir" w:hAnsi="Avenir" w:cs="Avenir"/>
              <w:b/>
              <w:color w:val="434343"/>
              <w:sz w:val="14"/>
              <w:szCs w:val="14"/>
            </w:rPr>
          </w:pPr>
          <w:r>
            <w:rPr>
              <w:rFonts w:ascii="Avenir" w:eastAsia="Avenir" w:hAnsi="Avenir" w:cs="Avenir"/>
              <w:b/>
              <w:color w:val="434343"/>
              <w:sz w:val="14"/>
              <w:szCs w:val="14"/>
            </w:rPr>
            <w:t>Reg. No. 7747126. Registered in England and Wales.</w:t>
          </w:r>
        </w:p>
      </w:tc>
    </w:tr>
  </w:tbl>
  <w:p w14:paraId="77095DA1" w14:textId="77777777" w:rsidR="00D02352" w:rsidRDefault="00D02352">
    <w:pPr>
      <w:ind w:hanging="566"/>
      <w:rPr>
        <w:rFonts w:ascii="Avenir" w:eastAsia="Avenir" w:hAnsi="Avenir" w:cs="Avenir"/>
        <w:b/>
        <w:color w:val="434343"/>
      </w:rPr>
    </w:pPr>
  </w:p>
  <w:p w14:paraId="3D59E712" w14:textId="77777777" w:rsidR="00D02352" w:rsidRDefault="00D023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00EFA" w14:textId="77777777" w:rsidR="001A31EE" w:rsidRDefault="001A31EE">
      <w:pPr>
        <w:spacing w:line="240" w:lineRule="auto"/>
      </w:pPr>
      <w:r>
        <w:separator/>
      </w:r>
    </w:p>
  </w:footnote>
  <w:footnote w:type="continuationSeparator" w:id="0">
    <w:p w14:paraId="27CAD291" w14:textId="77777777" w:rsidR="001A31EE" w:rsidRDefault="001A31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C880B" w14:textId="77777777" w:rsidR="00D02352" w:rsidRDefault="00D0235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F303" w14:textId="77777777" w:rsidR="00D02352" w:rsidRDefault="001A31EE">
    <w:pPr>
      <w:spacing w:after="100"/>
      <w:ind w:hanging="566"/>
      <w:rPr>
        <w:rFonts w:ascii="Avenir" w:eastAsia="Avenir" w:hAnsi="Avenir" w:cs="Avenir"/>
        <w:color w:val="434343"/>
        <w:sz w:val="24"/>
        <w:szCs w:val="24"/>
      </w:rPr>
    </w:pPr>
    <w:r>
      <w:rPr>
        <w:rFonts w:ascii="Avenir" w:eastAsia="Avenir" w:hAnsi="Avenir" w:cs="Avenir"/>
        <w:b/>
        <w:noProof/>
        <w:color w:val="00A1CC"/>
        <w:sz w:val="24"/>
        <w:szCs w:val="24"/>
      </w:rPr>
      <w:drawing>
        <wp:anchor distT="114300" distB="114300" distL="114300" distR="114300" simplePos="0" relativeHeight="251658240" behindDoc="1" locked="0" layoutInCell="1" hidden="0" allowOverlap="1" wp14:anchorId="3CF51CF6" wp14:editId="2264DD4A">
          <wp:simplePos x="0" y="0"/>
          <wp:positionH relativeFrom="page">
            <wp:posOffset>5351503</wp:posOffset>
          </wp:positionH>
          <wp:positionV relativeFrom="page">
            <wp:posOffset>457200</wp:posOffset>
          </wp:positionV>
          <wp:extent cx="1739859" cy="180498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470" t="-2425"/>
                  <a:stretch>
                    <a:fillRect/>
                  </a:stretch>
                </pic:blipFill>
                <pic:spPr>
                  <a:xfrm>
                    <a:off x="0" y="0"/>
                    <a:ext cx="1739859" cy="1804988"/>
                  </a:xfrm>
                  <a:prstGeom prst="rect">
                    <a:avLst/>
                  </a:prstGeom>
                  <a:ln/>
                </pic:spPr>
              </pic:pic>
            </a:graphicData>
          </a:graphic>
        </wp:anchor>
      </w:drawing>
    </w:r>
    <w:r>
      <w:rPr>
        <w:rFonts w:ascii="Avenir" w:eastAsia="Avenir" w:hAnsi="Avenir" w:cs="Avenir"/>
        <w:b/>
        <w:color w:val="00A1CC"/>
        <w:sz w:val="24"/>
        <w:szCs w:val="24"/>
      </w:rPr>
      <w:t>Headteacher:</w:t>
    </w:r>
    <w:r>
      <w:rPr>
        <w:rFonts w:ascii="Avenir" w:eastAsia="Avenir" w:hAnsi="Avenir" w:cs="Avenir"/>
        <w:b/>
        <w:color w:val="434343"/>
        <w:sz w:val="24"/>
        <w:szCs w:val="24"/>
      </w:rPr>
      <w:t xml:space="preserve"> </w:t>
    </w:r>
    <w:r>
      <w:rPr>
        <w:rFonts w:ascii="Avenir" w:eastAsia="Avenir" w:hAnsi="Avenir" w:cs="Avenir"/>
        <w:color w:val="434343"/>
        <w:sz w:val="24"/>
        <w:szCs w:val="24"/>
      </w:rPr>
      <w:t>Miss R Shaw</w:t>
    </w:r>
  </w:p>
  <w:p w14:paraId="5E2EB3B2" w14:textId="77777777" w:rsidR="00D02352" w:rsidRDefault="001A31EE">
    <w:pPr>
      <w:spacing w:line="288" w:lineRule="auto"/>
      <w:ind w:hanging="566"/>
      <w:rPr>
        <w:rFonts w:ascii="Avenir" w:eastAsia="Avenir" w:hAnsi="Avenir" w:cs="Avenir"/>
        <w:color w:val="434343"/>
        <w:sz w:val="24"/>
        <w:szCs w:val="24"/>
      </w:rPr>
    </w:pPr>
    <w:r>
      <w:rPr>
        <w:rFonts w:ascii="Avenir" w:eastAsia="Avenir" w:hAnsi="Avenir" w:cs="Avenir"/>
        <w:color w:val="434343"/>
        <w:sz w:val="24"/>
        <w:szCs w:val="24"/>
      </w:rPr>
      <w:t>Co-op Academy Failsworth</w:t>
    </w:r>
  </w:p>
  <w:p w14:paraId="40B0AC4D" w14:textId="77777777" w:rsidR="00D02352" w:rsidRDefault="001A31EE">
    <w:pPr>
      <w:spacing w:line="288" w:lineRule="auto"/>
      <w:ind w:hanging="566"/>
      <w:rPr>
        <w:rFonts w:ascii="Avenir" w:eastAsia="Avenir" w:hAnsi="Avenir" w:cs="Avenir"/>
        <w:color w:val="434343"/>
        <w:sz w:val="24"/>
        <w:szCs w:val="24"/>
      </w:rPr>
    </w:pPr>
    <w:r>
      <w:rPr>
        <w:rFonts w:ascii="Avenir" w:eastAsia="Avenir" w:hAnsi="Avenir" w:cs="Avenir"/>
        <w:color w:val="434343"/>
        <w:sz w:val="24"/>
        <w:szCs w:val="24"/>
      </w:rPr>
      <w:t>Brierley Avenue, Failsworth,</w:t>
    </w:r>
  </w:p>
  <w:p w14:paraId="54CECA62" w14:textId="77777777" w:rsidR="00D02352" w:rsidRDefault="001A31EE">
    <w:pPr>
      <w:spacing w:after="100" w:line="288" w:lineRule="auto"/>
      <w:ind w:hanging="566"/>
      <w:rPr>
        <w:rFonts w:ascii="Avenir" w:eastAsia="Avenir" w:hAnsi="Avenir" w:cs="Avenir"/>
        <w:color w:val="434343"/>
        <w:sz w:val="24"/>
        <w:szCs w:val="24"/>
      </w:rPr>
    </w:pPr>
    <w:r>
      <w:rPr>
        <w:rFonts w:ascii="Avenir" w:eastAsia="Avenir" w:hAnsi="Avenir" w:cs="Avenir"/>
        <w:color w:val="434343"/>
        <w:sz w:val="24"/>
        <w:szCs w:val="24"/>
      </w:rPr>
      <w:t>Manchester, M35 9HA</w:t>
    </w:r>
  </w:p>
  <w:p w14:paraId="1C36E539" w14:textId="77777777" w:rsidR="00D02352" w:rsidRDefault="001A31EE">
    <w:pPr>
      <w:spacing w:line="288" w:lineRule="auto"/>
      <w:ind w:hanging="566"/>
      <w:rPr>
        <w:sz w:val="24"/>
        <w:szCs w:val="24"/>
      </w:rPr>
    </w:pPr>
    <w:r>
      <w:rPr>
        <w:rFonts w:ascii="Avenir" w:eastAsia="Avenir" w:hAnsi="Avenir" w:cs="Avenir"/>
        <w:b/>
        <w:color w:val="00A1CC"/>
        <w:sz w:val="24"/>
        <w:szCs w:val="24"/>
      </w:rPr>
      <w:t>T:</w:t>
    </w:r>
    <w:r>
      <w:rPr>
        <w:rFonts w:ascii="Avenir" w:eastAsia="Avenir" w:hAnsi="Avenir" w:cs="Avenir"/>
        <w:color w:val="00A1CC"/>
        <w:sz w:val="24"/>
        <w:szCs w:val="24"/>
      </w:rPr>
      <w:t xml:space="preserve"> </w:t>
    </w:r>
    <w:r>
      <w:rPr>
        <w:rFonts w:ascii="Avenir" w:eastAsia="Avenir" w:hAnsi="Avenir" w:cs="Avenir"/>
        <w:color w:val="434343"/>
        <w:sz w:val="24"/>
        <w:szCs w:val="24"/>
      </w:rPr>
      <w:t>0161 688 3900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352"/>
    <w:rsid w:val="00021A0B"/>
    <w:rsid w:val="001A31EE"/>
    <w:rsid w:val="00374A63"/>
    <w:rsid w:val="00D02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6520"/>
  <w15:docId w15:val="{708513DF-562F-4CDD-93C6-6A6BF909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374A6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74A63"/>
    <w:rPr>
      <w:color w:val="0000FF"/>
      <w:u w:val="single"/>
    </w:rPr>
  </w:style>
  <w:style w:type="character" w:customStyle="1" w:styleId="apple-tab-span">
    <w:name w:val="apple-tab-span"/>
    <w:basedOn w:val="DefaultParagraphFont"/>
    <w:rsid w:val="00374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057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oldham.gov.uk/wecanhel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elp.evouchers.com/hc/en-gb"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284</Words>
  <Characters>1619</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 SINCLAIR</dc:creator>
  <cp:lastModifiedBy>Caitlin SINCLAIR</cp:lastModifiedBy>
  <cp:revision>2</cp:revision>
  <dcterms:created xsi:type="dcterms:W3CDTF">2025-07-14T10:02:00Z</dcterms:created>
  <dcterms:modified xsi:type="dcterms:W3CDTF">2025-07-14T10:02:00Z</dcterms:modified>
</cp:coreProperties>
</file>