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Avenir" w:cs="Avenir" w:eastAsia="Avenir" w:hAnsi="Avenir"/>
        </w:rPr>
      </w:pPr>
      <w:r w:rsidDel="00000000" w:rsidR="00000000" w:rsidRPr="00000000">
        <w:rPr>
          <w:rtl w:val="0"/>
        </w:rPr>
      </w:r>
    </w:p>
    <w:p w:rsidR="00000000" w:rsidDel="00000000" w:rsidP="00000000" w:rsidRDefault="00000000" w:rsidRPr="00000000" w14:paraId="00000002">
      <w:pPr>
        <w:rPr>
          <w:rFonts w:ascii="Avenir" w:cs="Avenir" w:eastAsia="Avenir" w:hAnsi="Avenir"/>
        </w:rPr>
      </w:pPr>
      <w:r w:rsidDel="00000000" w:rsidR="00000000" w:rsidRPr="00000000">
        <w:rPr>
          <w:rtl w:val="0"/>
        </w:rPr>
      </w:r>
    </w:p>
    <w:p w:rsidR="00000000" w:rsidDel="00000000" w:rsidP="00000000" w:rsidRDefault="00000000" w:rsidRPr="00000000" w14:paraId="00000003">
      <w:pPr>
        <w:rPr>
          <w:rFonts w:ascii="Avenir" w:cs="Avenir" w:eastAsia="Avenir" w:hAnsi="Avenir"/>
        </w:rPr>
      </w:pPr>
      <w:r w:rsidDel="00000000" w:rsidR="00000000" w:rsidRPr="00000000">
        <w:rPr>
          <w:rtl w:val="0"/>
        </w:rPr>
      </w:r>
    </w:p>
    <w:p w:rsidR="00000000" w:rsidDel="00000000" w:rsidP="00000000" w:rsidRDefault="00000000" w:rsidRPr="00000000" w14:paraId="00000004">
      <w:pPr>
        <w:rPr>
          <w:rFonts w:ascii="Avenir" w:cs="Avenir" w:eastAsia="Avenir" w:hAnsi="Avenir"/>
        </w:rPr>
      </w:pPr>
      <w:r w:rsidDel="00000000" w:rsidR="00000000" w:rsidRPr="00000000">
        <w:rPr>
          <w:rtl w:val="0"/>
        </w:rPr>
      </w:r>
    </w:p>
    <w:p w:rsidR="00000000" w:rsidDel="00000000" w:rsidP="00000000" w:rsidRDefault="00000000" w:rsidRPr="00000000" w14:paraId="00000005">
      <w:pPr>
        <w:rPr>
          <w:rFonts w:ascii="Avenir" w:cs="Avenir" w:eastAsia="Avenir" w:hAnsi="Avenir"/>
        </w:rPr>
      </w:pPr>
      <w:r w:rsidDel="00000000" w:rsidR="00000000" w:rsidRPr="00000000">
        <w:rPr>
          <w:rtl w:val="0"/>
        </w:rPr>
      </w:r>
    </w:p>
    <w:p w:rsidR="00000000" w:rsidDel="00000000" w:rsidP="00000000" w:rsidRDefault="00000000" w:rsidRPr="00000000" w14:paraId="00000006">
      <w:pPr>
        <w:spacing w:line="240" w:lineRule="auto"/>
        <w:rPr/>
      </w:pPr>
      <w:r w:rsidDel="00000000" w:rsidR="00000000" w:rsidRPr="00000000">
        <w:rPr>
          <w:rtl w:val="0"/>
        </w:rPr>
        <w:t xml:space="preserve">July 2025</w:t>
      </w:r>
    </w:p>
    <w:p w:rsidR="00000000" w:rsidDel="00000000" w:rsidP="00000000" w:rsidRDefault="00000000" w:rsidRPr="00000000" w14:paraId="00000007">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color w:val="000000"/>
          <w:rtl w:val="0"/>
        </w:rPr>
        <w:t xml:space="preserve">Dear Parent/Carer</w:t>
      </w:r>
      <w:r w:rsidDel="00000000" w:rsidR="00000000" w:rsidRPr="00000000">
        <w:rPr>
          <w:rtl w:val="0"/>
        </w:rPr>
      </w:r>
    </w:p>
    <w:p w:rsidR="00000000" w:rsidDel="00000000" w:rsidP="00000000" w:rsidRDefault="00000000" w:rsidRPr="00000000" w14:paraId="00000008">
      <w:pPr>
        <w:spacing w:line="240" w:lineRule="auto"/>
        <w:rPr>
          <w:b w:val="1"/>
          <w:color w:val="000000"/>
          <w:u w:val="single"/>
        </w:rPr>
      </w:pPr>
      <w:r w:rsidDel="00000000" w:rsidR="00000000" w:rsidRPr="00000000">
        <w:rPr>
          <w:b w:val="1"/>
          <w:color w:val="000000"/>
          <w:u w:val="single"/>
          <w:rtl w:val="0"/>
        </w:rPr>
        <w:t xml:space="preserve">Residential Trip to Paris: 12</w:t>
      </w:r>
      <w:r w:rsidDel="00000000" w:rsidR="00000000" w:rsidRPr="00000000">
        <w:rPr>
          <w:b w:val="1"/>
          <w:color w:val="000000"/>
          <w:u w:val="single"/>
          <w:vertAlign w:val="superscript"/>
          <w:rtl w:val="0"/>
        </w:rPr>
        <w:t xml:space="preserve">th</w:t>
      </w:r>
      <w:r w:rsidDel="00000000" w:rsidR="00000000" w:rsidRPr="00000000">
        <w:rPr>
          <w:b w:val="1"/>
          <w:color w:val="000000"/>
          <w:u w:val="single"/>
          <w:rtl w:val="0"/>
        </w:rPr>
        <w:t xml:space="preserve"> – 16</w:t>
      </w:r>
      <w:r w:rsidDel="00000000" w:rsidR="00000000" w:rsidRPr="00000000">
        <w:rPr>
          <w:b w:val="1"/>
          <w:color w:val="000000"/>
          <w:u w:val="single"/>
          <w:vertAlign w:val="superscript"/>
          <w:rtl w:val="0"/>
        </w:rPr>
        <w:t xml:space="preserve">th</w:t>
      </w:r>
      <w:r w:rsidDel="00000000" w:rsidR="00000000" w:rsidRPr="00000000">
        <w:rPr>
          <w:b w:val="1"/>
          <w:color w:val="000000"/>
          <w:u w:val="single"/>
          <w:rtl w:val="0"/>
        </w:rPr>
        <w:t xml:space="preserve"> July 2026</w:t>
      </w:r>
    </w:p>
    <w:p w:rsidR="00000000" w:rsidDel="00000000" w:rsidP="00000000" w:rsidRDefault="00000000" w:rsidRPr="00000000" w14:paraId="0000000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240" w:lineRule="auto"/>
        <w:rPr>
          <w:color w:val="000000"/>
        </w:rPr>
      </w:pPr>
      <w:r w:rsidDel="00000000" w:rsidR="00000000" w:rsidRPr="00000000">
        <w:rPr>
          <w:color w:val="000000"/>
          <w:rtl w:val="0"/>
        </w:rPr>
        <w:t xml:space="preserve">The MFL department are pleased to announce that we will be offering students studying French the opportunity to visit Paris, France.  This trip will take place from 12</w:t>
      </w:r>
      <w:r w:rsidDel="00000000" w:rsidR="00000000" w:rsidRPr="00000000">
        <w:rPr>
          <w:color w:val="000000"/>
          <w:vertAlign w:val="superscript"/>
          <w:rtl w:val="0"/>
        </w:rPr>
        <w:t xml:space="preserve">th</w:t>
      </w:r>
      <w:r w:rsidDel="00000000" w:rsidR="00000000" w:rsidRPr="00000000">
        <w:rPr>
          <w:color w:val="000000"/>
          <w:rtl w:val="0"/>
        </w:rPr>
        <w:t xml:space="preserve"> – 16</w:t>
      </w:r>
      <w:r w:rsidDel="00000000" w:rsidR="00000000" w:rsidRPr="00000000">
        <w:rPr>
          <w:color w:val="000000"/>
          <w:vertAlign w:val="superscript"/>
          <w:rtl w:val="0"/>
        </w:rPr>
        <w:t xml:space="preserve">th</w:t>
      </w:r>
      <w:r w:rsidDel="00000000" w:rsidR="00000000" w:rsidRPr="00000000">
        <w:rPr>
          <w:color w:val="000000"/>
          <w:rtl w:val="0"/>
        </w:rPr>
        <w:t xml:space="preserve"> July 2026.  During the visit, students will stay at </w:t>
      </w:r>
      <w:r w:rsidDel="00000000" w:rsidR="00000000" w:rsidRPr="00000000">
        <w:rPr>
          <w:rtl w:val="0"/>
        </w:rPr>
        <w:t xml:space="preserve">a hotel in Paris (to be confirmed)</w:t>
      </w:r>
      <w:r w:rsidDel="00000000" w:rsidR="00000000" w:rsidRPr="00000000">
        <w:rPr>
          <w:color w:val="000000"/>
          <w:rtl w:val="0"/>
        </w:rPr>
        <w:t xml:space="preserve">. Accommodation will include breakfast, packed lunches and evening meals in local restaurants and there are a variety of activities to keep students entertained in the evenings.  The trip will include sightseeing of Paris landmarks including the Eiffel Tower and Arc de Triomphe as well as a guided tour of the Stade de France, a cruise down the River Seine and a visit to the stunning Château de Versailles.  In addition, students will spend the day in Disneyland Paris.  The trip will allow students various opportunities to practise the language and develop their cultural knowledge which will be a great benefit to students.</w:t>
      </w:r>
    </w:p>
    <w:p w:rsidR="00000000" w:rsidDel="00000000" w:rsidP="00000000" w:rsidRDefault="00000000" w:rsidRPr="00000000" w14:paraId="0000000B">
      <w:pPr>
        <w:spacing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spacing w:line="240" w:lineRule="auto"/>
        <w:rPr>
          <w:rFonts w:ascii="Times New Roman" w:cs="Times New Roman" w:eastAsia="Times New Roman" w:hAnsi="Times New Roman"/>
          <w:sz w:val="24"/>
          <w:szCs w:val="24"/>
        </w:rPr>
      </w:pPr>
      <w:r w:rsidDel="00000000" w:rsidR="00000000" w:rsidRPr="00000000">
        <w:rPr>
          <w:b w:val="1"/>
          <w:color w:val="000000"/>
          <w:u w:val="single"/>
          <w:rtl w:val="0"/>
        </w:rPr>
        <w:t xml:space="preserve">Costing (Based on 40 students attending the trip – price may increase if sufficient numbers aren’t reached)</w:t>
      </w:r>
      <w:r w:rsidDel="00000000" w:rsidR="00000000" w:rsidRPr="00000000">
        <w:rPr>
          <w:rtl w:val="0"/>
        </w:rPr>
      </w:r>
    </w:p>
    <w:p w:rsidR="00000000" w:rsidDel="00000000" w:rsidP="00000000" w:rsidRDefault="00000000" w:rsidRPr="00000000" w14:paraId="0000000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The cost of the trip is £770.00 per student. The price includes:</w:t>
      </w:r>
      <w:r w:rsidDel="00000000" w:rsidR="00000000" w:rsidRPr="00000000">
        <w:rPr>
          <w:rtl w:val="0"/>
        </w:rPr>
      </w:r>
    </w:p>
    <w:p w:rsidR="00000000" w:rsidDel="00000000" w:rsidP="00000000" w:rsidRDefault="00000000" w:rsidRPr="00000000" w14:paraId="0000000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color w:val="000000"/>
        </w:rPr>
      </w:pPr>
      <w:r w:rsidDel="00000000" w:rsidR="00000000" w:rsidRPr="00000000">
        <w:rPr>
          <w:color w:val="000000"/>
          <w:rtl w:val="0"/>
        </w:rPr>
        <w:t xml:space="preserve">All coach travel</w:t>
      </w:r>
    </w:p>
    <w:p w:rsidR="00000000" w:rsidDel="00000000" w:rsidP="00000000" w:rsidRDefault="00000000" w:rsidRPr="00000000" w14:paraId="00000011">
      <w:pPr>
        <w:numPr>
          <w:ilvl w:val="0"/>
          <w:numId w:val="1"/>
        </w:numPr>
        <w:spacing w:line="240" w:lineRule="auto"/>
        <w:ind w:left="720" w:hanging="360"/>
        <w:rPr>
          <w:color w:val="000000"/>
        </w:rPr>
      </w:pPr>
      <w:r w:rsidDel="00000000" w:rsidR="00000000" w:rsidRPr="00000000">
        <w:rPr>
          <w:color w:val="000000"/>
          <w:rtl w:val="0"/>
        </w:rPr>
        <w:t xml:space="preserve">Return channel crossings</w:t>
      </w:r>
    </w:p>
    <w:p w:rsidR="00000000" w:rsidDel="00000000" w:rsidP="00000000" w:rsidRDefault="00000000" w:rsidRPr="00000000" w14:paraId="00000012">
      <w:pPr>
        <w:numPr>
          <w:ilvl w:val="0"/>
          <w:numId w:val="1"/>
        </w:numPr>
        <w:spacing w:line="240" w:lineRule="auto"/>
        <w:ind w:left="720" w:hanging="360"/>
        <w:rPr>
          <w:color w:val="000000"/>
        </w:rPr>
      </w:pPr>
      <w:r w:rsidDel="00000000" w:rsidR="00000000" w:rsidRPr="00000000">
        <w:rPr>
          <w:color w:val="000000"/>
          <w:rtl w:val="0"/>
        </w:rPr>
        <w:t xml:space="preserve">Bed and breakfast for 4 nights</w:t>
      </w:r>
    </w:p>
    <w:p w:rsidR="00000000" w:rsidDel="00000000" w:rsidP="00000000" w:rsidRDefault="00000000" w:rsidRPr="00000000" w14:paraId="00000013">
      <w:pPr>
        <w:numPr>
          <w:ilvl w:val="0"/>
          <w:numId w:val="1"/>
        </w:numPr>
        <w:spacing w:line="240" w:lineRule="auto"/>
        <w:ind w:left="720" w:hanging="360"/>
        <w:rPr>
          <w:color w:val="000000"/>
        </w:rPr>
      </w:pPr>
      <w:r w:rsidDel="00000000" w:rsidR="00000000" w:rsidRPr="00000000">
        <w:rPr>
          <w:color w:val="000000"/>
          <w:rtl w:val="0"/>
        </w:rPr>
        <w:t xml:space="preserve">Evening meals in local restaurants for 4 nights</w:t>
      </w:r>
    </w:p>
    <w:p w:rsidR="00000000" w:rsidDel="00000000" w:rsidP="00000000" w:rsidRDefault="00000000" w:rsidRPr="00000000" w14:paraId="00000014">
      <w:pPr>
        <w:numPr>
          <w:ilvl w:val="0"/>
          <w:numId w:val="1"/>
        </w:numPr>
        <w:spacing w:line="240" w:lineRule="auto"/>
        <w:ind w:left="720" w:hanging="360"/>
        <w:rPr>
          <w:color w:val="000000"/>
        </w:rPr>
      </w:pPr>
      <w:r w:rsidDel="00000000" w:rsidR="00000000" w:rsidRPr="00000000">
        <w:rPr>
          <w:color w:val="000000"/>
          <w:rtl w:val="0"/>
        </w:rPr>
        <w:t xml:space="preserve">Packed lunches for three days and a meal voucher for lunch in Disneyland</w:t>
      </w:r>
    </w:p>
    <w:p w:rsidR="00000000" w:rsidDel="00000000" w:rsidP="00000000" w:rsidRDefault="00000000" w:rsidRPr="00000000" w14:paraId="00000015">
      <w:pPr>
        <w:numPr>
          <w:ilvl w:val="0"/>
          <w:numId w:val="1"/>
        </w:numPr>
        <w:spacing w:line="240" w:lineRule="auto"/>
        <w:ind w:left="720" w:hanging="360"/>
        <w:rPr>
          <w:color w:val="000000"/>
        </w:rPr>
      </w:pPr>
      <w:r w:rsidDel="00000000" w:rsidR="00000000" w:rsidRPr="00000000">
        <w:rPr>
          <w:color w:val="000000"/>
          <w:rtl w:val="0"/>
        </w:rPr>
        <w:t xml:space="preserve">Entrance ticket to both parks at Disneyland Paris</w:t>
      </w:r>
    </w:p>
    <w:p w:rsidR="00000000" w:rsidDel="00000000" w:rsidP="00000000" w:rsidRDefault="00000000" w:rsidRPr="00000000" w14:paraId="00000016">
      <w:pPr>
        <w:numPr>
          <w:ilvl w:val="0"/>
          <w:numId w:val="1"/>
        </w:numPr>
        <w:spacing w:line="240" w:lineRule="auto"/>
        <w:ind w:left="720" w:hanging="360"/>
        <w:rPr>
          <w:color w:val="000000"/>
        </w:rPr>
      </w:pPr>
      <w:r w:rsidDel="00000000" w:rsidR="00000000" w:rsidRPr="00000000">
        <w:rPr>
          <w:color w:val="000000"/>
          <w:rtl w:val="0"/>
        </w:rPr>
        <w:t xml:space="preserve">Ascent of Montparnasse Tower</w:t>
      </w:r>
    </w:p>
    <w:p w:rsidR="00000000" w:rsidDel="00000000" w:rsidP="00000000" w:rsidRDefault="00000000" w:rsidRPr="00000000" w14:paraId="00000017">
      <w:pPr>
        <w:numPr>
          <w:ilvl w:val="0"/>
          <w:numId w:val="1"/>
        </w:numPr>
        <w:spacing w:line="240" w:lineRule="auto"/>
        <w:ind w:left="720" w:hanging="360"/>
        <w:rPr>
          <w:color w:val="000000"/>
        </w:rPr>
      </w:pPr>
      <w:r w:rsidDel="00000000" w:rsidR="00000000" w:rsidRPr="00000000">
        <w:rPr>
          <w:color w:val="000000"/>
          <w:rtl w:val="0"/>
        </w:rPr>
        <w:t xml:space="preserve">Visit to Stade de France</w:t>
      </w:r>
    </w:p>
    <w:p w:rsidR="00000000" w:rsidDel="00000000" w:rsidP="00000000" w:rsidRDefault="00000000" w:rsidRPr="00000000" w14:paraId="00000018">
      <w:pPr>
        <w:numPr>
          <w:ilvl w:val="0"/>
          <w:numId w:val="1"/>
        </w:numPr>
        <w:spacing w:line="240" w:lineRule="auto"/>
        <w:ind w:left="720" w:hanging="360"/>
        <w:rPr>
          <w:color w:val="000000"/>
        </w:rPr>
      </w:pPr>
      <w:r w:rsidDel="00000000" w:rsidR="00000000" w:rsidRPr="00000000">
        <w:rPr>
          <w:color w:val="000000"/>
          <w:rtl w:val="0"/>
        </w:rPr>
        <w:t xml:space="preserve">Visit to Château de Versailles</w:t>
      </w:r>
    </w:p>
    <w:p w:rsidR="00000000" w:rsidDel="00000000" w:rsidP="00000000" w:rsidRDefault="00000000" w:rsidRPr="00000000" w14:paraId="00000019">
      <w:pPr>
        <w:numPr>
          <w:ilvl w:val="0"/>
          <w:numId w:val="1"/>
        </w:numPr>
        <w:spacing w:line="240" w:lineRule="auto"/>
        <w:ind w:left="720" w:hanging="360"/>
        <w:rPr>
          <w:color w:val="000000"/>
        </w:rPr>
      </w:pPr>
      <w:r w:rsidDel="00000000" w:rsidR="00000000" w:rsidRPr="00000000">
        <w:rPr>
          <w:color w:val="000000"/>
          <w:rtl w:val="0"/>
        </w:rPr>
        <w:t xml:space="preserve">Seine River Cruise</w:t>
      </w:r>
    </w:p>
    <w:p w:rsidR="00000000" w:rsidDel="00000000" w:rsidP="00000000" w:rsidRDefault="00000000" w:rsidRPr="00000000" w14:paraId="0000001A">
      <w:pPr>
        <w:numPr>
          <w:ilvl w:val="0"/>
          <w:numId w:val="1"/>
        </w:numPr>
        <w:spacing w:after="200" w:line="240" w:lineRule="auto"/>
        <w:ind w:left="720" w:hanging="360"/>
        <w:rPr>
          <w:color w:val="000000"/>
        </w:rPr>
      </w:pPr>
      <w:r w:rsidDel="00000000" w:rsidR="00000000" w:rsidRPr="00000000">
        <w:rPr>
          <w:color w:val="000000"/>
          <w:rtl w:val="0"/>
        </w:rPr>
        <w:t xml:space="preserve">Tour caps for students.</w:t>
      </w:r>
    </w:p>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b w:val="1"/>
          <w:color w:val="000000"/>
          <w:rtl w:val="0"/>
        </w:rPr>
        <w:t xml:space="preserve">Not included:</w:t>
      </w:r>
      <w:r w:rsidDel="00000000" w:rsidR="00000000" w:rsidRPr="00000000">
        <w:rPr>
          <w:rtl w:val="0"/>
        </w:rPr>
      </w:r>
    </w:p>
    <w:p w:rsidR="00000000" w:rsidDel="00000000" w:rsidP="00000000" w:rsidRDefault="00000000" w:rsidRPr="00000000" w14:paraId="0000001C">
      <w:pPr>
        <w:numPr>
          <w:ilvl w:val="0"/>
          <w:numId w:val="2"/>
        </w:numPr>
        <w:spacing w:line="240" w:lineRule="auto"/>
        <w:ind w:left="720" w:hanging="360"/>
        <w:rPr>
          <w:color w:val="000000"/>
        </w:rPr>
      </w:pPr>
      <w:r w:rsidDel="00000000" w:rsidR="00000000" w:rsidRPr="00000000">
        <w:rPr>
          <w:color w:val="000000"/>
          <w:rtl w:val="0"/>
        </w:rPr>
        <w:t xml:space="preserve">Food for journey to and from France.</w:t>
      </w:r>
    </w:p>
    <w:p w:rsidR="00000000" w:rsidDel="00000000" w:rsidP="00000000" w:rsidRDefault="00000000" w:rsidRPr="00000000" w14:paraId="0000001D">
      <w:pPr>
        <w:numPr>
          <w:ilvl w:val="0"/>
          <w:numId w:val="2"/>
        </w:numPr>
        <w:spacing w:line="240" w:lineRule="auto"/>
        <w:ind w:left="720" w:hanging="360"/>
        <w:rPr>
          <w:color w:val="000000"/>
        </w:rPr>
      </w:pPr>
      <w:r w:rsidDel="00000000" w:rsidR="00000000" w:rsidRPr="00000000">
        <w:rPr>
          <w:color w:val="000000"/>
          <w:rtl w:val="0"/>
        </w:rPr>
        <w:t xml:space="preserve">Spending money for souvenirs and additional snacks</w:t>
      </w:r>
    </w:p>
    <w:p w:rsidR="00000000" w:rsidDel="00000000" w:rsidP="00000000" w:rsidRDefault="00000000" w:rsidRPr="00000000" w14:paraId="0000001E">
      <w:pPr>
        <w:numPr>
          <w:ilvl w:val="0"/>
          <w:numId w:val="2"/>
        </w:numPr>
        <w:spacing w:after="200" w:line="240" w:lineRule="auto"/>
        <w:ind w:left="720" w:hanging="360"/>
        <w:rPr>
          <w:b w:val="1"/>
          <w:color w:val="000000"/>
        </w:rPr>
      </w:pPr>
      <w:r w:rsidDel="00000000" w:rsidR="00000000" w:rsidRPr="00000000">
        <w:rPr>
          <w:b w:val="1"/>
          <w:color w:val="000000"/>
          <w:rtl w:val="0"/>
        </w:rPr>
        <w:t xml:space="preserve">Passports will be required</w:t>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If you would like your child to attend the trip to Paris, </w:t>
      </w:r>
      <w:r w:rsidDel="00000000" w:rsidR="00000000" w:rsidRPr="00000000">
        <w:rPr>
          <w:highlight w:val="white"/>
          <w:rtl w:val="0"/>
        </w:rPr>
        <w:t xml:space="preserve">please reply to this e-mail by Wednesday 16th July</w:t>
      </w:r>
      <w:r w:rsidDel="00000000" w:rsidR="00000000" w:rsidRPr="00000000">
        <w:rPr>
          <w:color w:val="000000"/>
          <w:rtl w:val="0"/>
        </w:rPr>
        <w:t xml:space="preserve">.  If we are able to offer your child a place on the trip, you will then receive an email confirmation.  </w:t>
      </w:r>
      <w:r w:rsidDel="00000000" w:rsidR="00000000" w:rsidRPr="00000000">
        <w:rPr>
          <w:rtl w:val="0"/>
        </w:rPr>
      </w:r>
    </w:p>
    <w:p w:rsidR="00000000" w:rsidDel="00000000" w:rsidP="00000000" w:rsidRDefault="00000000" w:rsidRPr="00000000" w14:paraId="0000002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To secure the place a £</w:t>
      </w:r>
      <w:r w:rsidDel="00000000" w:rsidR="00000000" w:rsidRPr="00000000">
        <w:rPr>
          <w:rtl w:val="0"/>
        </w:rPr>
        <w:t xml:space="preserve">150</w:t>
      </w:r>
      <w:r w:rsidDel="00000000" w:rsidR="00000000" w:rsidRPr="00000000">
        <w:rPr>
          <w:color w:val="000000"/>
          <w:rtl w:val="0"/>
        </w:rPr>
        <w:t xml:space="preserve">.00 deposit will then be payable by Friday </w:t>
      </w:r>
      <w:r w:rsidDel="00000000" w:rsidR="00000000" w:rsidRPr="00000000">
        <w:rPr>
          <w:rtl w:val="0"/>
        </w:rPr>
        <w:t xml:space="preserve">26th September 2025</w:t>
      </w:r>
      <w:r w:rsidDel="00000000" w:rsidR="00000000" w:rsidRPr="00000000">
        <w:rPr>
          <w:color w:val="000000"/>
          <w:rtl w:val="0"/>
        </w:rPr>
        <w:t xml:space="preserve">.  Further details of how to make the deposit payment will be in the follow up letter. For your information, the full payment schedule (including initial deposit) will be as follows:-</w:t>
      </w:r>
      <w:r w:rsidDel="00000000" w:rsidR="00000000" w:rsidRPr="00000000">
        <w:rPr>
          <w:rtl w:val="0"/>
        </w:rPr>
      </w:r>
    </w:p>
    <w:p w:rsidR="00000000" w:rsidDel="00000000" w:rsidP="00000000" w:rsidRDefault="00000000" w:rsidRPr="00000000" w14:paraId="00000022">
      <w:pPr>
        <w:spacing w:line="240" w:lineRule="auto"/>
        <w:ind w:left="720" w:firstLine="0"/>
        <w:rPr>
          <w:color w:val="000000"/>
        </w:rPr>
      </w:pPr>
      <w:r w:rsidDel="00000000" w:rsidR="00000000" w:rsidRPr="00000000">
        <w:rPr>
          <w:rtl w:val="0"/>
        </w:rPr>
      </w:r>
    </w:p>
    <w:p w:rsidR="00000000" w:rsidDel="00000000" w:rsidP="00000000" w:rsidRDefault="00000000" w:rsidRPr="00000000" w14:paraId="00000023">
      <w:pPr>
        <w:spacing w:line="240" w:lineRule="auto"/>
        <w:ind w:left="720" w:firstLine="0"/>
        <w:rPr>
          <w:color w:val="000000"/>
        </w:rPr>
      </w:pPr>
      <w:r w:rsidDel="00000000" w:rsidR="00000000" w:rsidRPr="00000000">
        <w:rPr>
          <w:color w:val="000000"/>
          <w:rtl w:val="0"/>
        </w:rPr>
        <w:t xml:space="preserve">£</w:t>
      </w:r>
      <w:r w:rsidDel="00000000" w:rsidR="00000000" w:rsidRPr="00000000">
        <w:rPr>
          <w:rtl w:val="0"/>
        </w:rPr>
        <w:t xml:space="preserve">150</w:t>
      </w:r>
      <w:r w:rsidDel="00000000" w:rsidR="00000000" w:rsidRPr="00000000">
        <w:rPr>
          <w:color w:val="000000"/>
          <w:rtl w:val="0"/>
        </w:rPr>
        <w:t xml:space="preserve">.00 Deposit paid by</w:t>
      </w:r>
      <w:r w:rsidDel="00000000" w:rsidR="00000000" w:rsidRPr="00000000">
        <w:rPr>
          <w:rtl w:val="0"/>
        </w:rPr>
        <w:t xml:space="preserve"> 26th September 2025</w:t>
      </w:r>
      <w:r w:rsidDel="00000000" w:rsidR="00000000" w:rsidRPr="00000000">
        <w:rPr>
          <w:rtl w:val="0"/>
        </w:rPr>
      </w:r>
    </w:p>
    <w:p w:rsidR="00000000" w:rsidDel="00000000" w:rsidP="00000000" w:rsidRDefault="00000000" w:rsidRPr="00000000" w14:paraId="00000024">
      <w:pPr>
        <w:spacing w:line="240" w:lineRule="auto"/>
        <w:ind w:left="720" w:firstLine="0"/>
        <w:rPr>
          <w:rFonts w:ascii="Times New Roman" w:cs="Times New Roman" w:eastAsia="Times New Roman" w:hAnsi="Times New Roman"/>
          <w:sz w:val="24"/>
          <w:szCs w:val="24"/>
        </w:rPr>
      </w:pPr>
      <w:r w:rsidDel="00000000" w:rsidR="00000000" w:rsidRPr="00000000">
        <w:rPr>
          <w:color w:val="000000"/>
          <w:rtl w:val="0"/>
        </w:rPr>
        <w:t xml:space="preserve">£</w:t>
      </w:r>
      <w:r w:rsidDel="00000000" w:rsidR="00000000" w:rsidRPr="00000000">
        <w:rPr>
          <w:rtl w:val="0"/>
        </w:rPr>
        <w:t xml:space="preserve">155</w:t>
      </w:r>
      <w:r w:rsidDel="00000000" w:rsidR="00000000" w:rsidRPr="00000000">
        <w:rPr>
          <w:color w:val="000000"/>
          <w:rtl w:val="0"/>
        </w:rPr>
        <w:t xml:space="preserve">.00 paid by 31</w:t>
      </w:r>
      <w:r w:rsidDel="00000000" w:rsidR="00000000" w:rsidRPr="00000000">
        <w:rPr>
          <w:color w:val="000000"/>
          <w:vertAlign w:val="superscript"/>
          <w:rtl w:val="0"/>
        </w:rPr>
        <w:t xml:space="preserve">st</w:t>
      </w:r>
      <w:r w:rsidDel="00000000" w:rsidR="00000000" w:rsidRPr="00000000">
        <w:rPr>
          <w:color w:val="000000"/>
          <w:rtl w:val="0"/>
        </w:rPr>
        <w:t xml:space="preserve"> October 2025</w:t>
      </w:r>
      <w:r w:rsidDel="00000000" w:rsidR="00000000" w:rsidRPr="00000000">
        <w:rPr>
          <w:rtl w:val="0"/>
        </w:rPr>
      </w:r>
    </w:p>
    <w:p w:rsidR="00000000" w:rsidDel="00000000" w:rsidP="00000000" w:rsidRDefault="00000000" w:rsidRPr="00000000" w14:paraId="00000025">
      <w:pPr>
        <w:spacing w:line="240" w:lineRule="auto"/>
        <w:ind w:left="720" w:firstLine="0"/>
        <w:rPr>
          <w:rFonts w:ascii="Times New Roman" w:cs="Times New Roman" w:eastAsia="Times New Roman" w:hAnsi="Times New Roman"/>
          <w:sz w:val="24"/>
          <w:szCs w:val="24"/>
        </w:rPr>
      </w:pPr>
      <w:r w:rsidDel="00000000" w:rsidR="00000000" w:rsidRPr="00000000">
        <w:rPr>
          <w:color w:val="000000"/>
          <w:rtl w:val="0"/>
        </w:rPr>
        <w:t xml:space="preserve">£</w:t>
      </w:r>
      <w:r w:rsidDel="00000000" w:rsidR="00000000" w:rsidRPr="00000000">
        <w:rPr>
          <w:rtl w:val="0"/>
        </w:rPr>
        <w:t xml:space="preserve">155</w:t>
      </w:r>
      <w:r w:rsidDel="00000000" w:rsidR="00000000" w:rsidRPr="00000000">
        <w:rPr>
          <w:color w:val="000000"/>
          <w:rtl w:val="0"/>
        </w:rPr>
        <w:t xml:space="preserve">.00 paid by 30</w:t>
      </w:r>
      <w:r w:rsidDel="00000000" w:rsidR="00000000" w:rsidRPr="00000000">
        <w:rPr>
          <w:color w:val="000000"/>
          <w:vertAlign w:val="superscript"/>
          <w:rtl w:val="0"/>
        </w:rPr>
        <w:t xml:space="preserve">th</w:t>
      </w:r>
      <w:r w:rsidDel="00000000" w:rsidR="00000000" w:rsidRPr="00000000">
        <w:rPr>
          <w:color w:val="000000"/>
          <w:rtl w:val="0"/>
        </w:rPr>
        <w:t xml:space="preserve"> November 2025</w:t>
      </w: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            £</w:t>
      </w:r>
      <w:r w:rsidDel="00000000" w:rsidR="00000000" w:rsidRPr="00000000">
        <w:rPr>
          <w:rtl w:val="0"/>
        </w:rPr>
        <w:t xml:space="preserve">155</w:t>
      </w:r>
      <w:r w:rsidDel="00000000" w:rsidR="00000000" w:rsidRPr="00000000">
        <w:rPr>
          <w:color w:val="000000"/>
          <w:rtl w:val="0"/>
        </w:rPr>
        <w:t xml:space="preserve">.00 paid by 28</w:t>
      </w:r>
      <w:r w:rsidDel="00000000" w:rsidR="00000000" w:rsidRPr="00000000">
        <w:rPr>
          <w:color w:val="000000"/>
          <w:vertAlign w:val="superscript"/>
          <w:rtl w:val="0"/>
        </w:rPr>
        <w:t xml:space="preserve">th</w:t>
      </w:r>
      <w:r w:rsidDel="00000000" w:rsidR="00000000" w:rsidRPr="00000000">
        <w:rPr>
          <w:color w:val="000000"/>
          <w:rtl w:val="0"/>
        </w:rPr>
        <w:t xml:space="preserve"> February 2026</w:t>
      </w:r>
      <w:r w:rsidDel="00000000" w:rsidR="00000000" w:rsidRPr="00000000">
        <w:rPr>
          <w:rtl w:val="0"/>
        </w:rPr>
      </w:r>
    </w:p>
    <w:p w:rsidR="00000000" w:rsidDel="00000000" w:rsidP="00000000" w:rsidRDefault="00000000" w:rsidRPr="00000000" w14:paraId="00000027">
      <w:pPr>
        <w:spacing w:line="240" w:lineRule="auto"/>
        <w:ind w:left="720" w:firstLine="0"/>
        <w:rPr>
          <w:rFonts w:ascii="Times New Roman" w:cs="Times New Roman" w:eastAsia="Times New Roman" w:hAnsi="Times New Roman"/>
          <w:sz w:val="24"/>
          <w:szCs w:val="24"/>
        </w:rPr>
      </w:pPr>
      <w:r w:rsidDel="00000000" w:rsidR="00000000" w:rsidRPr="00000000">
        <w:rPr>
          <w:color w:val="000000"/>
          <w:rtl w:val="0"/>
        </w:rPr>
        <w:t xml:space="preserve">£</w:t>
      </w:r>
      <w:r w:rsidDel="00000000" w:rsidR="00000000" w:rsidRPr="00000000">
        <w:rPr>
          <w:rtl w:val="0"/>
        </w:rPr>
        <w:t xml:space="preserve">155</w:t>
      </w:r>
      <w:r w:rsidDel="00000000" w:rsidR="00000000" w:rsidRPr="00000000">
        <w:rPr>
          <w:color w:val="000000"/>
          <w:rtl w:val="0"/>
        </w:rPr>
        <w:t xml:space="preserve">.00 Final payment by 31</w:t>
      </w:r>
      <w:r w:rsidDel="00000000" w:rsidR="00000000" w:rsidRPr="00000000">
        <w:rPr>
          <w:color w:val="000000"/>
          <w:vertAlign w:val="superscript"/>
          <w:rtl w:val="0"/>
        </w:rPr>
        <w:t xml:space="preserve">st</w:t>
      </w:r>
      <w:r w:rsidDel="00000000" w:rsidR="00000000" w:rsidRPr="00000000">
        <w:rPr>
          <w:color w:val="000000"/>
          <w:rtl w:val="0"/>
        </w:rPr>
        <w:t xml:space="preserve"> March 2026</w:t>
      </w:r>
      <w:r w:rsidDel="00000000" w:rsidR="00000000" w:rsidRPr="00000000">
        <w:rPr>
          <w:rtl w:val="0"/>
        </w:rPr>
      </w:r>
    </w:p>
    <w:p w:rsidR="00000000" w:rsidDel="00000000" w:rsidP="00000000" w:rsidRDefault="00000000" w:rsidRPr="00000000" w14:paraId="00000028">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hd w:fill="ffffff" w:val="clear"/>
        <w:spacing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Please understand that attendance on any educational visit is subject to good behaviour and attendance across the school. </w:t>
      </w:r>
      <w:r w:rsidDel="00000000" w:rsidR="00000000" w:rsidRPr="00000000">
        <w:rPr>
          <w:rtl w:val="0"/>
        </w:rPr>
        <w:t xml:space="preserve">Following the trip, attendance on the final day of term is mandatory.  </w:t>
      </w:r>
      <w:r w:rsidDel="00000000" w:rsidR="00000000" w:rsidRPr="00000000">
        <w:rPr>
          <w:color w:val="000000"/>
          <w:rtl w:val="0"/>
        </w:rPr>
        <w:t xml:space="preserve">Behaviour and attendance will be monitored and where there are any concerns, we will contact you at the earliest opportunity. Where there are any school based behavioural or attendance concerns the school reserves the right to retract the offer of a place and any monies paid will be lost. We will also take any safeguarding concerns into account. We appreciate your support in this matter and would encourage you to talk to your child if they are interested in this trip. </w:t>
      </w:r>
      <w:r w:rsidDel="00000000" w:rsidR="00000000" w:rsidRPr="00000000">
        <w:rPr>
          <w:rtl w:val="0"/>
        </w:rPr>
      </w:r>
    </w:p>
    <w:p w:rsidR="00000000" w:rsidDel="00000000" w:rsidP="00000000" w:rsidRDefault="00000000" w:rsidRPr="00000000" w14:paraId="0000002A">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Once the names have been confirmed, I will write again asking for payment through the ParentPay or PayPoint systems. Please note that payments are non-refundable unless a replacement can be found.</w:t>
      </w:r>
      <w:r w:rsidDel="00000000" w:rsidR="00000000" w:rsidRPr="00000000">
        <w:rPr>
          <w:rtl w:val="0"/>
        </w:rPr>
      </w:r>
    </w:p>
    <w:p w:rsidR="00000000" w:rsidDel="00000000" w:rsidP="00000000" w:rsidRDefault="00000000" w:rsidRPr="00000000" w14:paraId="0000002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Yours faithfully</w:t>
      </w:r>
      <w:r w:rsidDel="00000000" w:rsidR="00000000" w:rsidRPr="00000000">
        <w:rPr>
          <w:rtl w:val="0"/>
        </w:rPr>
      </w:r>
    </w:p>
    <w:p w:rsidR="00000000" w:rsidDel="00000000" w:rsidP="00000000" w:rsidRDefault="00000000" w:rsidRPr="00000000" w14:paraId="0000002E">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r>
    </w:p>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color w:val="000000"/>
          <w:rtl w:val="0"/>
        </w:rPr>
        <w:t xml:space="preserve">Mrs H Smith</w:t>
      </w: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b w:val="1"/>
          <w:color w:val="000000"/>
          <w:rtl w:val="0"/>
        </w:rPr>
        <w:t xml:space="preserve">Head of Modern Foreign Languages</w:t>
      </w:r>
      <w:r w:rsidDel="00000000" w:rsidR="00000000" w:rsidRPr="00000000">
        <w:rPr>
          <w:rtl w:val="0"/>
        </w:rPr>
      </w:r>
    </w:p>
    <w:p w:rsidR="00000000" w:rsidDel="00000000" w:rsidP="00000000" w:rsidRDefault="00000000" w:rsidRPr="00000000" w14:paraId="00000031">
      <w:pPr>
        <w:rPr>
          <w:rFonts w:ascii="Avenir" w:cs="Avenir" w:eastAsia="Avenir" w:hAnsi="Avenir"/>
        </w:rPr>
      </w:pPr>
      <w:r w:rsidDel="00000000" w:rsidR="00000000" w:rsidRPr="00000000">
        <w:rPr>
          <w:rtl w:val="0"/>
        </w:rPr>
      </w:r>
    </w:p>
    <w:p w:rsidR="00000000" w:rsidDel="00000000" w:rsidP="00000000" w:rsidRDefault="00000000" w:rsidRPr="00000000" w14:paraId="00000032">
      <w:pPr>
        <w:rPr>
          <w:rFonts w:ascii="Avenir" w:cs="Avenir" w:eastAsia="Avenir" w:hAnsi="Avenir"/>
        </w:rPr>
      </w:pPr>
      <w:r w:rsidDel="00000000" w:rsidR="00000000" w:rsidRPr="00000000">
        <w:rPr>
          <w:rtl w:val="0"/>
        </w:rPr>
      </w:r>
    </w:p>
    <w:p w:rsidR="00000000" w:rsidDel="00000000" w:rsidP="00000000" w:rsidRDefault="00000000" w:rsidRPr="00000000" w14:paraId="00000033">
      <w:pPr>
        <w:rPr>
          <w:rFonts w:ascii="Avenir" w:cs="Avenir" w:eastAsia="Avenir" w:hAnsi="Avenir"/>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40" w:top="1440" w:left="1440" w:right="1440" w:header="72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Noto Sans Symbols">
    <w:embedRegular w:fontKey="{00000000-0000-0000-0000-000000000000}" r:id="rId1" w:subsetted="0"/>
    <w:embedBold w:fontKey="{00000000-0000-0000-0000-000000000000}" r:id="rId2"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ind w:hanging="566"/>
      <w:rPr>
        <w:rFonts w:ascii="Avenir" w:cs="Avenir" w:eastAsia="Avenir" w:hAnsi="Avenir"/>
        <w:b w:val="1"/>
        <w:color w:val="434343"/>
      </w:rPr>
    </w:pPr>
    <w:r w:rsidDel="00000000" w:rsidR="00000000" w:rsidRPr="00000000">
      <w:rPr>
        <w:rtl w:val="0"/>
      </w:rPr>
    </w:r>
  </w:p>
  <w:tbl>
    <w:tblPr>
      <w:tblStyle w:val="Table1"/>
      <w:tblW w:w="1039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90"/>
      <w:gridCol w:w="3805"/>
      <w:tblGridChange w:id="0">
        <w:tblGrid>
          <w:gridCol w:w="6590"/>
          <w:gridCol w:w="38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B">
          <w:pPr>
            <w:rPr>
              <w:rFonts w:ascii="Avenir" w:cs="Avenir" w:eastAsia="Avenir" w:hAnsi="Avenir"/>
              <w:color w:val="434343"/>
            </w:rPr>
          </w:pPr>
          <w:r w:rsidDel="00000000" w:rsidR="00000000" w:rsidRPr="00000000">
            <w:rPr>
              <w:rFonts w:ascii="Avenir" w:cs="Avenir" w:eastAsia="Avenir" w:hAnsi="Avenir"/>
              <w:b w:val="1"/>
              <w:color w:val="00a1cc"/>
              <w:rtl w:val="0"/>
            </w:rPr>
            <w:t xml:space="preserve">W:</w:t>
          </w:r>
          <w:r w:rsidDel="00000000" w:rsidR="00000000" w:rsidRPr="00000000">
            <w:rPr>
              <w:rFonts w:ascii="Avenir" w:cs="Avenir" w:eastAsia="Avenir" w:hAnsi="Avenir"/>
              <w:color w:val="8e281c"/>
              <w:rtl w:val="0"/>
            </w:rPr>
            <w:t xml:space="preserve"> </w:t>
          </w:r>
          <w:r w:rsidDel="00000000" w:rsidR="00000000" w:rsidRPr="00000000">
            <w:rPr>
              <w:rFonts w:ascii="Avenir" w:cs="Avenir" w:eastAsia="Avenir" w:hAnsi="Avenir"/>
              <w:color w:val="434343"/>
              <w:rtl w:val="0"/>
            </w:rPr>
            <w:t xml:space="preserve">failsworth.coopacademies.co.uk</w:t>
          </w:r>
        </w:p>
        <w:p w:rsidR="00000000" w:rsidDel="00000000" w:rsidP="00000000" w:rsidRDefault="00000000" w:rsidRPr="00000000" w14:paraId="0000003C">
          <w:pPr>
            <w:rPr>
              <w:rFonts w:ascii="Avenir" w:cs="Avenir" w:eastAsia="Avenir" w:hAnsi="Avenir"/>
              <w:b w:val="1"/>
              <w:color w:val="00a1cc"/>
            </w:rPr>
          </w:pPr>
          <w:r w:rsidDel="00000000" w:rsidR="00000000" w:rsidRPr="00000000">
            <w:rPr>
              <w:rFonts w:ascii="Avenir" w:cs="Avenir" w:eastAsia="Avenir" w:hAnsi="Avenir"/>
              <w:b w:val="1"/>
              <w:color w:val="00a1cc"/>
              <w:rtl w:val="0"/>
            </w:rPr>
            <w:t xml:space="preserve">E:</w:t>
          </w:r>
          <w:r w:rsidDel="00000000" w:rsidR="00000000" w:rsidRPr="00000000">
            <w:rPr>
              <w:rFonts w:ascii="Avenir" w:cs="Avenir" w:eastAsia="Avenir" w:hAnsi="Avenir"/>
              <w:color w:val="00a1cc"/>
              <w:rtl w:val="0"/>
            </w:rPr>
            <w:t xml:space="preserve"> </w:t>
          </w:r>
          <w:r w:rsidDel="00000000" w:rsidR="00000000" w:rsidRPr="00000000">
            <w:rPr>
              <w:rFonts w:ascii="Avenir" w:cs="Avenir" w:eastAsia="Avenir" w:hAnsi="Avenir"/>
              <w:color w:val="434343"/>
              <w:rtl w:val="0"/>
            </w:rPr>
            <w:t xml:space="preserve">info@coopfailsworth.co.uk</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D">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Co-op Academies Trust</w:t>
          </w:r>
        </w:p>
        <w:p w:rsidR="00000000" w:rsidDel="00000000" w:rsidP="00000000" w:rsidRDefault="00000000" w:rsidRPr="00000000" w14:paraId="0000003E">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Registered office: 1 Angel Square, Manchester, M60 0AG</w:t>
          </w:r>
        </w:p>
        <w:p w:rsidR="00000000" w:rsidDel="00000000" w:rsidP="00000000" w:rsidRDefault="00000000" w:rsidRPr="00000000" w14:paraId="0000003F">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Reg. No. 7747126. Registered in England and Wales.</w:t>
          </w:r>
        </w:p>
      </w:tc>
    </w:tr>
  </w:tbl>
  <w:p w:rsidR="00000000" w:rsidDel="00000000" w:rsidP="00000000" w:rsidRDefault="00000000" w:rsidRPr="00000000" w14:paraId="00000040">
    <w:pPr>
      <w:ind w:hanging="566"/>
      <w:rPr>
        <w:rFonts w:ascii="Avenir" w:cs="Avenir" w:eastAsia="Avenir" w:hAnsi="Avenir"/>
        <w:b w:val="1"/>
        <w:color w:val="434343"/>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ind w:hanging="566"/>
      <w:rPr>
        <w:rFonts w:ascii="Avenir" w:cs="Avenir" w:eastAsia="Avenir" w:hAnsi="Avenir"/>
        <w:b w:val="1"/>
        <w:color w:val="434343"/>
      </w:rPr>
    </w:pPr>
    <w:r w:rsidDel="00000000" w:rsidR="00000000" w:rsidRPr="00000000">
      <w:rPr>
        <w:rtl w:val="0"/>
      </w:rPr>
    </w:r>
  </w:p>
  <w:tbl>
    <w:tblPr>
      <w:tblStyle w:val="Table2"/>
      <w:tblW w:w="1039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90"/>
      <w:gridCol w:w="3805"/>
      <w:tblGridChange w:id="0">
        <w:tblGrid>
          <w:gridCol w:w="6590"/>
          <w:gridCol w:w="3805"/>
        </w:tblGrid>
      </w:tblGridChange>
    </w:tblGrid>
    <w:tr>
      <w:trPr>
        <w:cantSplit w:val="0"/>
        <w:trHeight w:val="802"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43">
          <w:pPr>
            <w:rPr>
              <w:rFonts w:ascii="Avenir" w:cs="Avenir" w:eastAsia="Avenir" w:hAnsi="Avenir"/>
              <w:color w:val="434343"/>
            </w:rPr>
          </w:pPr>
          <w:r w:rsidDel="00000000" w:rsidR="00000000" w:rsidRPr="00000000">
            <w:rPr>
              <w:rFonts w:ascii="Avenir" w:cs="Avenir" w:eastAsia="Avenir" w:hAnsi="Avenir"/>
              <w:b w:val="1"/>
              <w:color w:val="00a1cc"/>
              <w:rtl w:val="0"/>
            </w:rPr>
            <w:t xml:space="preserve">W:</w:t>
          </w:r>
          <w:r w:rsidDel="00000000" w:rsidR="00000000" w:rsidRPr="00000000">
            <w:rPr>
              <w:rFonts w:ascii="Avenir" w:cs="Avenir" w:eastAsia="Avenir" w:hAnsi="Avenir"/>
              <w:color w:val="8e281c"/>
              <w:rtl w:val="0"/>
            </w:rPr>
            <w:t xml:space="preserve"> </w:t>
          </w:r>
          <w:r w:rsidDel="00000000" w:rsidR="00000000" w:rsidRPr="00000000">
            <w:rPr>
              <w:rFonts w:ascii="Avenir" w:cs="Avenir" w:eastAsia="Avenir" w:hAnsi="Avenir"/>
              <w:color w:val="434343"/>
              <w:rtl w:val="0"/>
            </w:rPr>
            <w:t xml:space="preserve">failsworth.coopacademies.co.uk</w:t>
          </w:r>
        </w:p>
        <w:p w:rsidR="00000000" w:rsidDel="00000000" w:rsidP="00000000" w:rsidRDefault="00000000" w:rsidRPr="00000000" w14:paraId="00000044">
          <w:pPr>
            <w:rPr>
              <w:rFonts w:ascii="Avenir" w:cs="Avenir" w:eastAsia="Avenir" w:hAnsi="Avenir"/>
              <w:color w:val="434343"/>
            </w:rPr>
          </w:pPr>
          <w:r w:rsidDel="00000000" w:rsidR="00000000" w:rsidRPr="00000000">
            <w:rPr>
              <w:rFonts w:ascii="Avenir" w:cs="Avenir" w:eastAsia="Avenir" w:hAnsi="Avenir"/>
              <w:b w:val="1"/>
              <w:color w:val="00a1cc"/>
              <w:rtl w:val="0"/>
            </w:rPr>
            <w:t xml:space="preserve">E:</w:t>
          </w:r>
          <w:r w:rsidDel="00000000" w:rsidR="00000000" w:rsidRPr="00000000">
            <w:rPr>
              <w:rFonts w:ascii="Avenir" w:cs="Avenir" w:eastAsia="Avenir" w:hAnsi="Avenir"/>
              <w:color w:val="00a1cc"/>
              <w:rtl w:val="0"/>
            </w:rPr>
            <w:t xml:space="preserve"> </w:t>
          </w:r>
          <w:r w:rsidDel="00000000" w:rsidR="00000000" w:rsidRPr="00000000">
            <w:rPr>
              <w:rFonts w:ascii="Avenir" w:cs="Avenir" w:eastAsia="Avenir" w:hAnsi="Avenir"/>
              <w:color w:val="434343"/>
              <w:rtl w:val="0"/>
            </w:rPr>
            <w:t xml:space="preserve">info@coopfailsworth.co.uk</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45">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Co-op Academies Trust</w:t>
          </w:r>
        </w:p>
        <w:p w:rsidR="00000000" w:rsidDel="00000000" w:rsidP="00000000" w:rsidRDefault="00000000" w:rsidRPr="00000000" w14:paraId="00000046">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Registered office: 1 Angel Square, Manchester, M60 0AG</w:t>
          </w:r>
        </w:p>
        <w:p w:rsidR="00000000" w:rsidDel="00000000" w:rsidP="00000000" w:rsidRDefault="00000000" w:rsidRPr="00000000" w14:paraId="00000047">
          <w:pPr>
            <w:widowControl w:val="0"/>
            <w:rPr>
              <w:rFonts w:ascii="Avenir" w:cs="Avenir" w:eastAsia="Avenir" w:hAnsi="Avenir"/>
              <w:b w:val="1"/>
              <w:color w:val="434343"/>
              <w:sz w:val="14"/>
              <w:szCs w:val="14"/>
            </w:rPr>
          </w:pPr>
          <w:r w:rsidDel="00000000" w:rsidR="00000000" w:rsidRPr="00000000">
            <w:rPr>
              <w:rFonts w:ascii="Avenir" w:cs="Avenir" w:eastAsia="Avenir" w:hAnsi="Avenir"/>
              <w:b w:val="1"/>
              <w:color w:val="434343"/>
              <w:sz w:val="14"/>
              <w:szCs w:val="14"/>
              <w:rtl w:val="0"/>
            </w:rPr>
            <w:t xml:space="preserve">Reg. No. 7747126. Registered in England and Wales.</w:t>
          </w:r>
        </w:p>
      </w:tc>
    </w:tr>
  </w:tbl>
  <w:p w:rsidR="00000000" w:rsidDel="00000000" w:rsidP="00000000" w:rsidRDefault="00000000" w:rsidRPr="00000000" w14:paraId="00000048">
    <w:pPr>
      <w:ind w:hanging="566"/>
      <w:rPr>
        <w:rFonts w:ascii="Avenir" w:cs="Avenir" w:eastAsia="Avenir" w:hAnsi="Avenir"/>
        <w:b w:val="1"/>
        <w:color w:val="434343"/>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spacing w:after="100" w:lineRule="auto"/>
      <w:ind w:hanging="566"/>
      <w:rPr>
        <w:rFonts w:ascii="Avenir" w:cs="Avenir" w:eastAsia="Avenir" w:hAnsi="Avenir"/>
        <w:color w:val="434343"/>
        <w:sz w:val="24"/>
        <w:szCs w:val="24"/>
      </w:rPr>
    </w:pPr>
    <w:r w:rsidDel="00000000" w:rsidR="00000000" w:rsidRPr="00000000">
      <w:rPr>
        <w:rFonts w:ascii="Avenir" w:cs="Avenir" w:eastAsia="Avenir" w:hAnsi="Avenir"/>
        <w:b w:val="1"/>
        <w:color w:val="00a1cc"/>
        <w:sz w:val="24"/>
        <w:szCs w:val="24"/>
      </w:rPr>
      <w:drawing>
        <wp:anchor allowOverlap="1" behindDoc="1" distB="0" distT="0" distL="0" distR="0" hidden="0" layoutInCell="1" locked="0" relativeHeight="0" simplePos="0">
          <wp:simplePos x="0" y="0"/>
          <wp:positionH relativeFrom="page">
            <wp:posOffset>5351502</wp:posOffset>
          </wp:positionH>
          <wp:positionV relativeFrom="page">
            <wp:posOffset>457200</wp:posOffset>
          </wp:positionV>
          <wp:extent cx="1739859" cy="1804988"/>
          <wp:effectExtent b="0" l="0" r="0" t="0"/>
          <wp:wrapNone/>
          <wp:docPr id="2" name="image1.png"/>
          <a:graphic>
            <a:graphicData uri="http://schemas.openxmlformats.org/drawingml/2006/picture">
              <pic:pic>
                <pic:nvPicPr>
                  <pic:cNvPr id="0" name="image1.png"/>
                  <pic:cNvPicPr preferRelativeResize="0"/>
                </pic:nvPicPr>
                <pic:blipFill>
                  <a:blip r:embed="rId1"/>
                  <a:srcRect b="0" l="-10470" r="0" t="-2425"/>
                  <a:stretch>
                    <a:fillRect/>
                  </a:stretch>
                </pic:blipFill>
                <pic:spPr>
                  <a:xfrm>
                    <a:off x="0" y="0"/>
                    <a:ext cx="1739859" cy="1804988"/>
                  </a:xfrm>
                  <a:prstGeom prst="rect"/>
                  <a:ln/>
                </pic:spPr>
              </pic:pic>
            </a:graphicData>
          </a:graphic>
        </wp:anchor>
      </w:drawing>
    </w:r>
    <w:r w:rsidDel="00000000" w:rsidR="00000000" w:rsidRPr="00000000">
      <w:rPr>
        <w:rFonts w:ascii="Avenir" w:cs="Avenir" w:eastAsia="Avenir" w:hAnsi="Avenir"/>
        <w:b w:val="1"/>
        <w:color w:val="00a1cc"/>
        <w:sz w:val="24"/>
        <w:szCs w:val="24"/>
        <w:rtl w:val="0"/>
      </w:rPr>
      <w:t xml:space="preserve">Headteacher:</w:t>
    </w:r>
    <w:r w:rsidDel="00000000" w:rsidR="00000000" w:rsidRPr="00000000">
      <w:rPr>
        <w:rFonts w:ascii="Avenir" w:cs="Avenir" w:eastAsia="Avenir" w:hAnsi="Avenir"/>
        <w:b w:val="1"/>
        <w:color w:val="434343"/>
        <w:sz w:val="24"/>
        <w:szCs w:val="24"/>
        <w:rtl w:val="0"/>
      </w:rPr>
      <w:t xml:space="preserve"> </w:t>
    </w:r>
    <w:r w:rsidDel="00000000" w:rsidR="00000000" w:rsidRPr="00000000">
      <w:rPr>
        <w:rFonts w:ascii="Avenir" w:cs="Avenir" w:eastAsia="Avenir" w:hAnsi="Avenir"/>
        <w:color w:val="434343"/>
        <w:sz w:val="24"/>
        <w:szCs w:val="24"/>
        <w:rtl w:val="0"/>
      </w:rPr>
      <w:t xml:space="preserve">Miss R Shaw</w:t>
    </w:r>
  </w:p>
  <w:p w:rsidR="00000000" w:rsidDel="00000000" w:rsidP="00000000" w:rsidRDefault="00000000" w:rsidRPr="00000000" w14:paraId="00000036">
    <w:pPr>
      <w:spacing w:line="288" w:lineRule="auto"/>
      <w:ind w:hanging="566"/>
      <w:rPr>
        <w:rFonts w:ascii="Avenir" w:cs="Avenir" w:eastAsia="Avenir" w:hAnsi="Avenir"/>
        <w:color w:val="434343"/>
        <w:sz w:val="24"/>
        <w:szCs w:val="24"/>
      </w:rPr>
    </w:pPr>
    <w:r w:rsidDel="00000000" w:rsidR="00000000" w:rsidRPr="00000000">
      <w:rPr>
        <w:rFonts w:ascii="Avenir" w:cs="Avenir" w:eastAsia="Avenir" w:hAnsi="Avenir"/>
        <w:color w:val="434343"/>
        <w:sz w:val="24"/>
        <w:szCs w:val="24"/>
        <w:rtl w:val="0"/>
      </w:rPr>
      <w:t xml:space="preserve">Co-op Academy Failsworth</w:t>
    </w:r>
  </w:p>
  <w:p w:rsidR="00000000" w:rsidDel="00000000" w:rsidP="00000000" w:rsidRDefault="00000000" w:rsidRPr="00000000" w14:paraId="00000037">
    <w:pPr>
      <w:spacing w:line="288" w:lineRule="auto"/>
      <w:ind w:hanging="566"/>
      <w:rPr>
        <w:rFonts w:ascii="Avenir" w:cs="Avenir" w:eastAsia="Avenir" w:hAnsi="Avenir"/>
        <w:color w:val="434343"/>
        <w:sz w:val="24"/>
        <w:szCs w:val="24"/>
      </w:rPr>
    </w:pPr>
    <w:r w:rsidDel="00000000" w:rsidR="00000000" w:rsidRPr="00000000">
      <w:rPr>
        <w:rFonts w:ascii="Avenir" w:cs="Avenir" w:eastAsia="Avenir" w:hAnsi="Avenir"/>
        <w:color w:val="434343"/>
        <w:sz w:val="24"/>
        <w:szCs w:val="24"/>
        <w:rtl w:val="0"/>
      </w:rPr>
      <w:t xml:space="preserve">Brierley Avenue, Failsworth,</w:t>
    </w:r>
  </w:p>
  <w:p w:rsidR="00000000" w:rsidDel="00000000" w:rsidP="00000000" w:rsidRDefault="00000000" w:rsidRPr="00000000" w14:paraId="00000038">
    <w:pPr>
      <w:spacing w:after="100" w:line="288" w:lineRule="auto"/>
      <w:ind w:hanging="566"/>
      <w:rPr>
        <w:rFonts w:ascii="Avenir" w:cs="Avenir" w:eastAsia="Avenir" w:hAnsi="Avenir"/>
        <w:color w:val="434343"/>
        <w:sz w:val="24"/>
        <w:szCs w:val="24"/>
      </w:rPr>
    </w:pPr>
    <w:r w:rsidDel="00000000" w:rsidR="00000000" w:rsidRPr="00000000">
      <w:rPr>
        <w:rFonts w:ascii="Avenir" w:cs="Avenir" w:eastAsia="Avenir" w:hAnsi="Avenir"/>
        <w:color w:val="434343"/>
        <w:sz w:val="24"/>
        <w:szCs w:val="24"/>
        <w:rtl w:val="0"/>
      </w:rPr>
      <w:t xml:space="preserve">Manchester, M35 9HA</w:t>
    </w:r>
  </w:p>
  <w:p w:rsidR="00000000" w:rsidDel="00000000" w:rsidP="00000000" w:rsidRDefault="00000000" w:rsidRPr="00000000" w14:paraId="00000039">
    <w:pPr>
      <w:spacing w:line="288" w:lineRule="auto"/>
      <w:ind w:hanging="566"/>
      <w:rPr>
        <w:sz w:val="24"/>
        <w:szCs w:val="24"/>
      </w:rPr>
    </w:pPr>
    <w:r w:rsidDel="00000000" w:rsidR="00000000" w:rsidRPr="00000000">
      <w:rPr>
        <w:rFonts w:ascii="Avenir" w:cs="Avenir" w:eastAsia="Avenir" w:hAnsi="Avenir"/>
        <w:b w:val="1"/>
        <w:color w:val="00a1cc"/>
        <w:sz w:val="24"/>
        <w:szCs w:val="24"/>
        <w:rtl w:val="0"/>
      </w:rPr>
      <w:t xml:space="preserve">T:</w:t>
    </w:r>
    <w:r w:rsidDel="00000000" w:rsidR="00000000" w:rsidRPr="00000000">
      <w:rPr>
        <w:rFonts w:ascii="Avenir" w:cs="Avenir" w:eastAsia="Avenir" w:hAnsi="Avenir"/>
        <w:color w:val="00a1cc"/>
        <w:sz w:val="24"/>
        <w:szCs w:val="24"/>
        <w:rtl w:val="0"/>
      </w:rPr>
      <w:t xml:space="preserve"> </w:t>
    </w:r>
    <w:r w:rsidDel="00000000" w:rsidR="00000000" w:rsidRPr="00000000">
      <w:rPr>
        <w:rFonts w:ascii="Avenir" w:cs="Avenir" w:eastAsia="Avenir" w:hAnsi="Avenir"/>
        <w:color w:val="434343"/>
        <w:sz w:val="24"/>
        <w:szCs w:val="24"/>
        <w:rtl w:val="0"/>
      </w:rPr>
      <w:t xml:space="preserve">0161 688 3900</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00.0" w:type="dxa"/>
        <w:left w:w="100.0" w:type="dxa"/>
        <w:bottom w:w="100.0" w:type="dxa"/>
        <w:right w:w="100.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4F6EFB"/>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semiHidden w:val="1"/>
    <w:unhideWhenUsed w:val="1"/>
    <w:rsid w:val="004F6EFB"/>
    <w:rPr>
      <w:color w:val="0000ff"/>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zqqjnZTCFL2vNN/F31vNFw/g9w==">CgMxLjA4AHIhMWNrS003YVVMazFwVm1OLWhhQVVEbjFaaU54Q3NBWnFv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2025-07-02T13:56:00Z</dcterms:created>
  <dc:creator>Hannah Smith</dc:creator>
</cp:coreProperties>
</file>