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947841F" w14:textId="77777777" w:rsidR="00E8501B" w:rsidRDefault="00E8501B">
      <w:pPr>
        <w:rPr>
          <w:rFonts w:ascii="Avenir" w:eastAsia="Avenir" w:hAnsi="Avenir" w:cs="Avenir"/>
        </w:rPr>
      </w:pPr>
    </w:p>
    <w:p w14:paraId="17A4574E" w14:textId="77777777" w:rsidR="00E8501B" w:rsidRDefault="00E8501B">
      <w:pPr>
        <w:rPr>
          <w:rFonts w:ascii="Avenir" w:eastAsia="Avenir" w:hAnsi="Avenir" w:cs="Avenir"/>
        </w:rPr>
      </w:pPr>
    </w:p>
    <w:p w14:paraId="16B60E1A" w14:textId="77777777" w:rsidR="00E8501B" w:rsidRDefault="00E8501B">
      <w:pPr>
        <w:rPr>
          <w:rFonts w:ascii="Avenir" w:eastAsia="Avenir" w:hAnsi="Avenir" w:cs="Avenir"/>
        </w:rPr>
      </w:pPr>
    </w:p>
    <w:p w14:paraId="6147A8DA" w14:textId="77777777" w:rsidR="00E8501B" w:rsidRDefault="0023692E">
      <w:pPr>
        <w:spacing w:line="240" w:lineRule="auto"/>
        <w:ind w:left="-708"/>
        <w:rPr>
          <w:rFonts w:ascii="Avenir" w:eastAsia="Avenir" w:hAnsi="Avenir" w:cs="Avenir"/>
          <w:sz w:val="24"/>
          <w:szCs w:val="24"/>
          <w:highlight w:val="yellow"/>
        </w:rPr>
      </w:pPr>
      <w:r>
        <w:rPr>
          <w:rFonts w:ascii="Avenir" w:eastAsia="Avenir" w:hAnsi="Avenir" w:cs="Avenir"/>
          <w:sz w:val="24"/>
          <w:szCs w:val="24"/>
          <w:highlight w:val="white"/>
        </w:rPr>
        <w:t>3 September 2025</w:t>
      </w:r>
    </w:p>
    <w:p w14:paraId="15258FE2" w14:textId="77777777" w:rsidR="00E8501B" w:rsidRDefault="00E8501B">
      <w:pPr>
        <w:spacing w:line="240" w:lineRule="auto"/>
        <w:jc w:val="right"/>
        <w:rPr>
          <w:sz w:val="24"/>
          <w:szCs w:val="24"/>
          <w:highlight w:val="yellow"/>
        </w:rPr>
      </w:pPr>
    </w:p>
    <w:p w14:paraId="5D0D9F07" w14:textId="77777777" w:rsidR="00E8501B" w:rsidRDefault="00E8501B">
      <w:pPr>
        <w:spacing w:line="240" w:lineRule="auto"/>
        <w:jc w:val="right"/>
        <w:rPr>
          <w:sz w:val="24"/>
          <w:szCs w:val="24"/>
          <w:highlight w:val="yellow"/>
        </w:rPr>
      </w:pPr>
    </w:p>
    <w:p w14:paraId="6E9AA5C8" w14:textId="77777777" w:rsidR="00E8501B" w:rsidRDefault="00E8501B">
      <w:pPr>
        <w:spacing w:line="240" w:lineRule="auto"/>
        <w:jc w:val="right"/>
        <w:rPr>
          <w:rFonts w:ascii="Avenir" w:eastAsia="Avenir" w:hAnsi="Avenir" w:cs="Avenir"/>
          <w:sz w:val="24"/>
          <w:szCs w:val="24"/>
          <w:highlight w:val="yellow"/>
        </w:rPr>
      </w:pPr>
    </w:p>
    <w:p w14:paraId="3DD6EC7B" w14:textId="77777777" w:rsidR="00E8501B" w:rsidRDefault="0023692E">
      <w:pPr>
        <w:widowControl w:val="0"/>
        <w:spacing w:line="240" w:lineRule="auto"/>
        <w:ind w:left="-708" w:right="-105"/>
        <w:rPr>
          <w:rFonts w:ascii="Avenir" w:eastAsia="Avenir" w:hAnsi="Avenir" w:cs="Avenir"/>
          <w:sz w:val="24"/>
          <w:szCs w:val="24"/>
        </w:rPr>
      </w:pPr>
      <w:r>
        <w:rPr>
          <w:rFonts w:ascii="Avenir" w:eastAsia="Avenir" w:hAnsi="Avenir" w:cs="Avenir"/>
          <w:sz w:val="24"/>
          <w:szCs w:val="24"/>
        </w:rPr>
        <w:t>Dear Parents and Carers,</w:t>
      </w:r>
    </w:p>
    <w:p w14:paraId="793B0A37" w14:textId="77777777" w:rsidR="00E8501B" w:rsidRDefault="00E8501B">
      <w:pPr>
        <w:widowControl w:val="0"/>
        <w:spacing w:line="240" w:lineRule="auto"/>
        <w:ind w:left="-708" w:right="-105"/>
        <w:rPr>
          <w:rFonts w:ascii="Avenir" w:eastAsia="Avenir" w:hAnsi="Avenir" w:cs="Avenir"/>
          <w:sz w:val="24"/>
          <w:szCs w:val="24"/>
        </w:rPr>
      </w:pPr>
    </w:p>
    <w:p w14:paraId="6903D085" w14:textId="77777777" w:rsidR="00E8501B" w:rsidRDefault="0023692E">
      <w:pPr>
        <w:widowControl w:val="0"/>
        <w:spacing w:line="240" w:lineRule="auto"/>
        <w:ind w:left="-708" w:right="-702"/>
        <w:rPr>
          <w:rFonts w:ascii="Avenir" w:eastAsia="Avenir" w:hAnsi="Avenir" w:cs="Avenir"/>
          <w:b/>
          <w:sz w:val="24"/>
          <w:szCs w:val="24"/>
          <w:highlight w:val="yellow"/>
          <w:u w:val="single"/>
        </w:rPr>
      </w:pPr>
      <w:r>
        <w:rPr>
          <w:rFonts w:ascii="Avenir" w:eastAsia="Avenir" w:hAnsi="Avenir" w:cs="Avenir"/>
          <w:b/>
          <w:sz w:val="24"/>
          <w:szCs w:val="24"/>
          <w:u w:val="single"/>
        </w:rPr>
        <w:t>Vacancy for Parent Community Council Member on the Academy Community Council</w:t>
      </w:r>
    </w:p>
    <w:p w14:paraId="526377ED" w14:textId="77777777" w:rsidR="00E8501B" w:rsidRDefault="00E8501B">
      <w:pPr>
        <w:widowControl w:val="0"/>
        <w:spacing w:line="240" w:lineRule="auto"/>
        <w:ind w:left="-708" w:right="-702"/>
        <w:rPr>
          <w:rFonts w:ascii="Avenir" w:eastAsia="Avenir" w:hAnsi="Avenir" w:cs="Avenir"/>
          <w:b/>
          <w:sz w:val="24"/>
          <w:szCs w:val="24"/>
        </w:rPr>
      </w:pPr>
    </w:p>
    <w:p w14:paraId="4CFC915E" w14:textId="77777777" w:rsidR="00E8501B" w:rsidRDefault="0023692E">
      <w:pPr>
        <w:widowControl w:val="0"/>
        <w:spacing w:line="240" w:lineRule="auto"/>
        <w:ind w:left="-708"/>
        <w:rPr>
          <w:rFonts w:ascii="Avenir" w:eastAsia="Avenir" w:hAnsi="Avenir" w:cs="Avenir"/>
          <w:sz w:val="24"/>
          <w:szCs w:val="24"/>
        </w:rPr>
      </w:pPr>
      <w:r>
        <w:rPr>
          <w:rFonts w:ascii="Avenir" w:eastAsia="Avenir" w:hAnsi="Avenir" w:cs="Avenir"/>
          <w:sz w:val="24"/>
          <w:szCs w:val="24"/>
        </w:rPr>
        <w:t>We currently have one vacancy for one</w:t>
      </w:r>
      <w:r>
        <w:rPr>
          <w:rFonts w:ascii="Avenir" w:eastAsia="Avenir" w:hAnsi="Avenir" w:cs="Avenir"/>
          <w:sz w:val="24"/>
          <w:szCs w:val="24"/>
        </w:rPr>
        <w:t xml:space="preserve"> member of our parent and carer community to join the Academy Community Council (ACC) at Co-op Academy Failsworth.</w:t>
      </w:r>
    </w:p>
    <w:p w14:paraId="1061ADED" w14:textId="77777777" w:rsidR="00E8501B" w:rsidRDefault="00E8501B">
      <w:pPr>
        <w:widowControl w:val="0"/>
        <w:spacing w:line="240" w:lineRule="auto"/>
        <w:ind w:left="-708"/>
        <w:rPr>
          <w:rFonts w:ascii="Avenir" w:eastAsia="Avenir" w:hAnsi="Avenir" w:cs="Avenir"/>
          <w:sz w:val="24"/>
          <w:szCs w:val="24"/>
        </w:rPr>
      </w:pPr>
    </w:p>
    <w:p w14:paraId="0E5A0A5C" w14:textId="77777777" w:rsidR="00E8501B" w:rsidRDefault="0023692E">
      <w:pPr>
        <w:widowControl w:val="0"/>
        <w:spacing w:line="240" w:lineRule="auto"/>
        <w:ind w:left="-708"/>
        <w:rPr>
          <w:rFonts w:ascii="Avenir" w:eastAsia="Avenir" w:hAnsi="Avenir" w:cs="Avenir"/>
          <w:b/>
          <w:sz w:val="24"/>
          <w:szCs w:val="24"/>
        </w:rPr>
      </w:pPr>
      <w:r>
        <w:rPr>
          <w:rFonts w:ascii="Avenir" w:eastAsia="Avenir" w:hAnsi="Avenir" w:cs="Avenir"/>
          <w:b/>
          <w:sz w:val="24"/>
          <w:szCs w:val="24"/>
        </w:rPr>
        <w:t>The role of Community Council Member (CCM)</w:t>
      </w:r>
    </w:p>
    <w:p w14:paraId="2F4C13CF" w14:textId="77777777" w:rsidR="00E8501B" w:rsidRDefault="00E8501B">
      <w:pPr>
        <w:widowControl w:val="0"/>
        <w:spacing w:line="240" w:lineRule="auto"/>
        <w:ind w:left="-708"/>
        <w:rPr>
          <w:rFonts w:ascii="Avenir" w:eastAsia="Avenir" w:hAnsi="Avenir" w:cs="Avenir"/>
          <w:sz w:val="24"/>
          <w:szCs w:val="24"/>
        </w:rPr>
      </w:pPr>
    </w:p>
    <w:p w14:paraId="14A0C25F" w14:textId="77777777" w:rsidR="00E8501B" w:rsidRDefault="0023692E">
      <w:pPr>
        <w:widowControl w:val="0"/>
        <w:spacing w:line="240" w:lineRule="auto"/>
        <w:ind w:left="-708"/>
        <w:rPr>
          <w:rFonts w:ascii="Avenir" w:eastAsia="Avenir" w:hAnsi="Avenir" w:cs="Avenir"/>
          <w:sz w:val="24"/>
          <w:szCs w:val="24"/>
        </w:rPr>
      </w:pPr>
      <w:r>
        <w:rPr>
          <w:rFonts w:ascii="Avenir" w:eastAsia="Avenir" w:hAnsi="Avenir" w:cs="Avenir"/>
          <w:color w:val="243236"/>
          <w:sz w:val="24"/>
          <w:szCs w:val="24"/>
        </w:rPr>
        <w:t xml:space="preserve">The role of CCM is a vital part of governance within the Co-op Academies Trust. </w:t>
      </w:r>
      <w:r>
        <w:rPr>
          <w:b/>
          <w:color w:val="243236"/>
          <w:sz w:val="24"/>
          <w:szCs w:val="24"/>
        </w:rPr>
        <w:t xml:space="preserve"> </w:t>
      </w:r>
      <w:r>
        <w:rPr>
          <w:rFonts w:ascii="Avenir" w:eastAsia="Avenir" w:hAnsi="Avenir" w:cs="Avenir"/>
          <w:sz w:val="24"/>
          <w:szCs w:val="24"/>
        </w:rPr>
        <w:t>ACCs are the ti</w:t>
      </w:r>
      <w:r>
        <w:rPr>
          <w:rFonts w:ascii="Avenir" w:eastAsia="Avenir" w:hAnsi="Avenir" w:cs="Avenir"/>
          <w:sz w:val="24"/>
          <w:szCs w:val="24"/>
        </w:rPr>
        <w:t>er of local governance within the Trust and are committees of the Trust Board. Most importantly, ACCs will capture the voices of students, staff, parents and other stakeholders within the local community, which will be communicated to the Trust Board to of</w:t>
      </w:r>
      <w:r>
        <w:rPr>
          <w:rFonts w:ascii="Avenir" w:eastAsia="Avenir" w:hAnsi="Avenir" w:cs="Avenir"/>
          <w:sz w:val="24"/>
          <w:szCs w:val="24"/>
        </w:rPr>
        <w:t xml:space="preserve">fer a full picture of the unique priorities within the communities our academies serve.  </w:t>
      </w:r>
    </w:p>
    <w:p w14:paraId="764D65A3" w14:textId="77777777" w:rsidR="00E8501B" w:rsidRDefault="00E8501B">
      <w:pPr>
        <w:widowControl w:val="0"/>
        <w:spacing w:line="240" w:lineRule="auto"/>
        <w:ind w:left="-708"/>
        <w:rPr>
          <w:rFonts w:ascii="Avenir" w:eastAsia="Avenir" w:hAnsi="Avenir" w:cs="Avenir"/>
          <w:sz w:val="24"/>
          <w:szCs w:val="24"/>
        </w:rPr>
      </w:pPr>
    </w:p>
    <w:p w14:paraId="12412816" w14:textId="77777777" w:rsidR="00E8501B" w:rsidRDefault="0023692E">
      <w:pPr>
        <w:widowControl w:val="0"/>
        <w:spacing w:line="240" w:lineRule="auto"/>
        <w:ind w:left="-708"/>
        <w:rPr>
          <w:rFonts w:ascii="Avenir" w:eastAsia="Avenir" w:hAnsi="Avenir" w:cs="Avenir"/>
          <w:sz w:val="24"/>
          <w:szCs w:val="24"/>
        </w:rPr>
      </w:pPr>
      <w:r>
        <w:rPr>
          <w:rFonts w:ascii="Avenir" w:eastAsia="Avenir" w:hAnsi="Avenir" w:cs="Avenir"/>
          <w:sz w:val="24"/>
          <w:szCs w:val="24"/>
        </w:rPr>
        <w:t>The role of CCM within the academy is an important one. They are responsible for ensuring that all of the students at the academy receive a high-quality experience t</w:t>
      </w:r>
      <w:r>
        <w:rPr>
          <w:rFonts w:ascii="Avenir" w:eastAsia="Avenir" w:hAnsi="Avenir" w:cs="Avenir"/>
          <w:sz w:val="24"/>
          <w:szCs w:val="24"/>
        </w:rPr>
        <w:t xml:space="preserve">hrough keeping their safeguarding at the forefront of ACC considerations, identifying and supporting vulnerable groups including those with SEND (Special Educational Needs and Disability) and those in receipt of the pupil premium grant, promoting equality </w:t>
      </w:r>
      <w:r>
        <w:rPr>
          <w:rFonts w:ascii="Avenir" w:eastAsia="Avenir" w:hAnsi="Avenir" w:cs="Avenir"/>
          <w:sz w:val="24"/>
          <w:szCs w:val="24"/>
        </w:rPr>
        <w:t>and diversity and eliminating discrimination, monitoring the academy’s careers provision, understanding the unique needs within the local community and ways these might be met, and contributing to and implementing the academy’s key strategic priorities.</w:t>
      </w:r>
    </w:p>
    <w:p w14:paraId="68AB8FDC" w14:textId="77777777" w:rsidR="00E8501B" w:rsidRDefault="00E8501B">
      <w:pPr>
        <w:widowControl w:val="0"/>
        <w:spacing w:line="240" w:lineRule="auto"/>
        <w:ind w:left="-708"/>
        <w:rPr>
          <w:rFonts w:ascii="Avenir" w:eastAsia="Avenir" w:hAnsi="Avenir" w:cs="Avenir"/>
          <w:sz w:val="24"/>
          <w:szCs w:val="24"/>
        </w:rPr>
      </w:pPr>
    </w:p>
    <w:p w14:paraId="18BAC9C9" w14:textId="77777777" w:rsidR="00E8501B" w:rsidRDefault="0023692E">
      <w:pPr>
        <w:widowControl w:val="0"/>
        <w:spacing w:line="240" w:lineRule="auto"/>
        <w:ind w:left="-708"/>
        <w:rPr>
          <w:rFonts w:ascii="Avenir" w:eastAsia="Avenir" w:hAnsi="Avenir" w:cs="Avenir"/>
          <w:sz w:val="24"/>
          <w:szCs w:val="24"/>
        </w:rPr>
      </w:pPr>
      <w:r>
        <w:rPr>
          <w:rFonts w:ascii="Avenir" w:eastAsia="Avenir" w:hAnsi="Avenir" w:cs="Avenir"/>
          <w:sz w:val="24"/>
          <w:szCs w:val="24"/>
        </w:rPr>
        <w:t>C</w:t>
      </w:r>
      <w:r>
        <w:rPr>
          <w:rFonts w:ascii="Avenir" w:eastAsia="Avenir" w:hAnsi="Avenir" w:cs="Avenir"/>
          <w:sz w:val="24"/>
          <w:szCs w:val="24"/>
        </w:rPr>
        <w:t>CM’s make effective, positive and meaningful contributions to the ACC by attending three meetings over the year, which is one per term, reading papers and preparing questions in advance.  CCMs will get to know their academy by visiting during opening hours</w:t>
      </w:r>
      <w:r>
        <w:rPr>
          <w:rFonts w:ascii="Avenir" w:eastAsia="Avenir" w:hAnsi="Avenir" w:cs="Avenir"/>
          <w:sz w:val="24"/>
          <w:szCs w:val="24"/>
        </w:rPr>
        <w:t xml:space="preserve"> and/or attending academy events to understand how plans, objectives and policy translate into practice, in line with the key strategic priorities agreed collaboratively by CCMs based on information provided by academy leaders.  Parent CCMs will also bring</w:t>
      </w:r>
      <w:r>
        <w:rPr>
          <w:rFonts w:ascii="Avenir" w:eastAsia="Avenir" w:hAnsi="Avenir" w:cs="Avenir"/>
          <w:sz w:val="24"/>
          <w:szCs w:val="24"/>
        </w:rPr>
        <w:t xml:space="preserve"> a valuable parental viewpoint and perspective to ACC discussions but are not expected to be a representative for all parents/carers. </w:t>
      </w:r>
    </w:p>
    <w:p w14:paraId="50DBD5D9" w14:textId="77777777" w:rsidR="00E8501B" w:rsidRDefault="00E8501B">
      <w:pPr>
        <w:widowControl w:val="0"/>
        <w:spacing w:line="240" w:lineRule="auto"/>
        <w:ind w:left="-708"/>
        <w:rPr>
          <w:rFonts w:ascii="Avenir" w:eastAsia="Avenir" w:hAnsi="Avenir" w:cs="Avenir"/>
          <w:sz w:val="24"/>
          <w:szCs w:val="24"/>
        </w:rPr>
      </w:pPr>
    </w:p>
    <w:p w14:paraId="1CA7B7A8" w14:textId="77777777" w:rsidR="00E8501B" w:rsidRDefault="0023692E">
      <w:pPr>
        <w:widowControl w:val="0"/>
        <w:spacing w:line="240" w:lineRule="auto"/>
        <w:ind w:left="-708"/>
        <w:rPr>
          <w:rFonts w:ascii="Avenir" w:eastAsia="Avenir" w:hAnsi="Avenir" w:cs="Avenir"/>
          <w:color w:val="FF0000"/>
          <w:sz w:val="24"/>
          <w:szCs w:val="24"/>
        </w:rPr>
      </w:pPr>
      <w:r>
        <w:rPr>
          <w:rFonts w:ascii="Avenir" w:eastAsia="Avenir" w:hAnsi="Avenir" w:cs="Avenir"/>
          <w:sz w:val="24"/>
          <w:szCs w:val="24"/>
        </w:rPr>
        <w:t xml:space="preserve">A summary of the CCM role is sent alongside this letter. </w:t>
      </w:r>
    </w:p>
    <w:p w14:paraId="693D68FE" w14:textId="77777777" w:rsidR="00E8501B" w:rsidRDefault="00E8501B">
      <w:pPr>
        <w:widowControl w:val="0"/>
        <w:spacing w:line="240" w:lineRule="auto"/>
        <w:ind w:left="-708"/>
        <w:rPr>
          <w:rFonts w:ascii="Avenir" w:eastAsia="Avenir" w:hAnsi="Avenir" w:cs="Avenir"/>
          <w:color w:val="FF0000"/>
          <w:sz w:val="24"/>
          <w:szCs w:val="24"/>
        </w:rPr>
      </w:pPr>
    </w:p>
    <w:p w14:paraId="73F1C49E" w14:textId="77777777" w:rsidR="00E8501B" w:rsidRDefault="00E8501B">
      <w:pPr>
        <w:widowControl w:val="0"/>
        <w:spacing w:line="240" w:lineRule="auto"/>
        <w:ind w:left="-708"/>
        <w:rPr>
          <w:rFonts w:ascii="Avenir" w:eastAsia="Avenir" w:hAnsi="Avenir" w:cs="Avenir"/>
          <w:b/>
          <w:sz w:val="24"/>
          <w:szCs w:val="24"/>
        </w:rPr>
      </w:pPr>
    </w:p>
    <w:p w14:paraId="1D10D444" w14:textId="77777777" w:rsidR="00E8501B" w:rsidRDefault="0023692E">
      <w:pPr>
        <w:widowControl w:val="0"/>
        <w:spacing w:line="240" w:lineRule="auto"/>
        <w:ind w:left="-708"/>
        <w:rPr>
          <w:rFonts w:ascii="Avenir" w:eastAsia="Avenir" w:hAnsi="Avenir" w:cs="Avenir"/>
          <w:b/>
          <w:sz w:val="24"/>
          <w:szCs w:val="24"/>
        </w:rPr>
      </w:pPr>
      <w:r>
        <w:rPr>
          <w:rFonts w:ascii="Avenir" w:eastAsia="Avenir" w:hAnsi="Avenir" w:cs="Avenir"/>
          <w:b/>
          <w:sz w:val="24"/>
          <w:szCs w:val="24"/>
        </w:rPr>
        <w:lastRenderedPageBreak/>
        <w:t>Election process</w:t>
      </w:r>
    </w:p>
    <w:p w14:paraId="29ABF9B7" w14:textId="77777777" w:rsidR="00E8501B" w:rsidRDefault="00E8501B">
      <w:pPr>
        <w:widowControl w:val="0"/>
        <w:spacing w:line="240" w:lineRule="auto"/>
        <w:ind w:left="-708"/>
        <w:rPr>
          <w:rFonts w:ascii="Avenir" w:eastAsia="Avenir" w:hAnsi="Avenir" w:cs="Avenir"/>
          <w:sz w:val="24"/>
          <w:szCs w:val="24"/>
        </w:rPr>
      </w:pPr>
    </w:p>
    <w:p w14:paraId="4597A01F" w14:textId="77777777" w:rsidR="00E8501B" w:rsidRDefault="0023692E">
      <w:pPr>
        <w:widowControl w:val="0"/>
        <w:spacing w:line="240" w:lineRule="auto"/>
        <w:ind w:left="-708"/>
        <w:rPr>
          <w:rFonts w:ascii="Avenir" w:eastAsia="Avenir" w:hAnsi="Avenir" w:cs="Avenir"/>
          <w:sz w:val="24"/>
          <w:szCs w:val="24"/>
        </w:rPr>
      </w:pPr>
      <w:r>
        <w:rPr>
          <w:rFonts w:ascii="Avenir" w:eastAsia="Avenir" w:hAnsi="Avenir" w:cs="Avenir"/>
          <w:sz w:val="24"/>
          <w:szCs w:val="24"/>
        </w:rPr>
        <w:t xml:space="preserve">The Parent CCM will be </w:t>
      </w:r>
      <w:r>
        <w:rPr>
          <w:rFonts w:ascii="Avenir" w:eastAsia="Avenir" w:hAnsi="Avenir" w:cs="Avenir"/>
          <w:sz w:val="24"/>
          <w:szCs w:val="24"/>
          <w:highlight w:val="white"/>
        </w:rPr>
        <w:t xml:space="preserve">elected by </w:t>
      </w:r>
      <w:r>
        <w:rPr>
          <w:rFonts w:ascii="Avenir" w:eastAsia="Avenir" w:hAnsi="Avenir" w:cs="Avenir"/>
          <w:sz w:val="24"/>
          <w:szCs w:val="24"/>
        </w:rPr>
        <w:t>parents and carers of students</w:t>
      </w:r>
      <w:r>
        <w:rPr>
          <w:rFonts w:ascii="Avenir" w:eastAsia="Avenir" w:hAnsi="Avenir" w:cs="Avenir"/>
          <w:sz w:val="24"/>
          <w:szCs w:val="24"/>
          <w:highlight w:val="white"/>
        </w:rPr>
        <w:t xml:space="preserve"> at the academy to serve a </w:t>
      </w:r>
      <w:proofErr w:type="gramStart"/>
      <w:r>
        <w:rPr>
          <w:rFonts w:ascii="Avenir" w:eastAsia="Avenir" w:hAnsi="Avenir" w:cs="Avenir"/>
          <w:sz w:val="24"/>
          <w:szCs w:val="24"/>
          <w:highlight w:val="white"/>
        </w:rPr>
        <w:t>four year</w:t>
      </w:r>
      <w:proofErr w:type="gramEnd"/>
      <w:r>
        <w:rPr>
          <w:rFonts w:ascii="Avenir" w:eastAsia="Avenir" w:hAnsi="Avenir" w:cs="Avenir"/>
          <w:sz w:val="24"/>
          <w:szCs w:val="24"/>
          <w:highlight w:val="white"/>
        </w:rPr>
        <w:t xml:space="preserve"> term of office.  You may, if you wish, put yourself forward for election using the nomination form attached to this letter, or by requesting a printed copy</w:t>
      </w:r>
      <w:r>
        <w:rPr>
          <w:rFonts w:ascii="Avenir" w:eastAsia="Avenir" w:hAnsi="Avenir" w:cs="Avenir"/>
          <w:sz w:val="24"/>
          <w:szCs w:val="24"/>
          <w:highlight w:val="white"/>
        </w:rPr>
        <w:t xml:space="preserve"> of the nomination form from the academy. </w:t>
      </w:r>
      <w:r>
        <w:rPr>
          <w:rFonts w:ascii="Avenir" w:eastAsia="Avenir" w:hAnsi="Avenir" w:cs="Avenir"/>
          <w:sz w:val="24"/>
          <w:szCs w:val="24"/>
        </w:rPr>
        <w:t xml:space="preserve"> You may also nominate another parent, but you must seek their approval before submitting the nomination. </w:t>
      </w:r>
    </w:p>
    <w:p w14:paraId="64E69967" w14:textId="77777777" w:rsidR="00E8501B" w:rsidRDefault="00E8501B">
      <w:pPr>
        <w:widowControl w:val="0"/>
        <w:spacing w:line="240" w:lineRule="auto"/>
        <w:ind w:left="-708"/>
        <w:rPr>
          <w:rFonts w:ascii="Avenir" w:eastAsia="Avenir" w:hAnsi="Avenir" w:cs="Avenir"/>
          <w:sz w:val="24"/>
          <w:szCs w:val="24"/>
        </w:rPr>
      </w:pPr>
    </w:p>
    <w:p w14:paraId="7D9803F1" w14:textId="77777777" w:rsidR="00E8501B" w:rsidRDefault="0023692E">
      <w:pPr>
        <w:widowControl w:val="0"/>
        <w:spacing w:line="240" w:lineRule="auto"/>
        <w:ind w:left="-708"/>
        <w:rPr>
          <w:rFonts w:ascii="Avenir" w:eastAsia="Avenir" w:hAnsi="Avenir" w:cs="Avenir"/>
          <w:sz w:val="24"/>
          <w:szCs w:val="24"/>
        </w:rPr>
      </w:pPr>
      <w:r>
        <w:rPr>
          <w:rFonts w:ascii="Avenir" w:eastAsia="Avenir" w:hAnsi="Avenir" w:cs="Avenir"/>
          <w:sz w:val="24"/>
          <w:szCs w:val="24"/>
        </w:rPr>
        <w:t xml:space="preserve">The election is open to all parents and carers of students registered at the academy and who remain so at </w:t>
      </w:r>
      <w:r>
        <w:rPr>
          <w:rFonts w:ascii="Avenir" w:eastAsia="Avenir" w:hAnsi="Avenir" w:cs="Avenir"/>
          <w:sz w:val="24"/>
          <w:szCs w:val="24"/>
        </w:rPr>
        <w:t xml:space="preserve">the time of election. To avoid any potential conflict of interest, any parents or carers who might be an elected member of the Local Authority, or who might be subject to any disqualification under the Trust’s Articles of Association, </w:t>
      </w:r>
      <w:proofErr w:type="spellStart"/>
      <w:r>
        <w:rPr>
          <w:rFonts w:ascii="Avenir" w:eastAsia="Avenir" w:hAnsi="Avenir" w:cs="Avenir"/>
          <w:sz w:val="24"/>
          <w:szCs w:val="24"/>
        </w:rPr>
        <w:t>can not</w:t>
      </w:r>
      <w:proofErr w:type="spellEnd"/>
      <w:r>
        <w:rPr>
          <w:rFonts w:ascii="Avenir" w:eastAsia="Avenir" w:hAnsi="Avenir" w:cs="Avenir"/>
          <w:sz w:val="24"/>
          <w:szCs w:val="24"/>
        </w:rPr>
        <w:t xml:space="preserve"> stand as a Pa</w:t>
      </w:r>
      <w:r>
        <w:rPr>
          <w:rFonts w:ascii="Avenir" w:eastAsia="Avenir" w:hAnsi="Avenir" w:cs="Avenir"/>
          <w:sz w:val="24"/>
          <w:szCs w:val="24"/>
        </w:rPr>
        <w:t>rent CCM.</w:t>
      </w:r>
    </w:p>
    <w:p w14:paraId="4BDC3A99" w14:textId="77777777" w:rsidR="00E8501B" w:rsidRDefault="00E8501B">
      <w:pPr>
        <w:widowControl w:val="0"/>
        <w:spacing w:line="240" w:lineRule="auto"/>
        <w:ind w:left="-708"/>
        <w:rPr>
          <w:rFonts w:ascii="Avenir" w:eastAsia="Avenir" w:hAnsi="Avenir" w:cs="Avenir"/>
          <w:sz w:val="24"/>
          <w:szCs w:val="24"/>
        </w:rPr>
      </w:pPr>
    </w:p>
    <w:p w14:paraId="5AC0D7C5" w14:textId="77777777" w:rsidR="00E8501B" w:rsidRDefault="0023692E">
      <w:pPr>
        <w:widowControl w:val="0"/>
        <w:spacing w:line="240" w:lineRule="auto"/>
        <w:ind w:left="-708"/>
        <w:rPr>
          <w:rFonts w:ascii="Avenir" w:eastAsia="Avenir" w:hAnsi="Avenir" w:cs="Avenir"/>
          <w:sz w:val="24"/>
          <w:szCs w:val="24"/>
          <w:highlight w:val="white"/>
        </w:rPr>
      </w:pPr>
      <w:r>
        <w:rPr>
          <w:rFonts w:ascii="Avenir" w:eastAsia="Avenir" w:hAnsi="Avenir" w:cs="Avenir"/>
          <w:sz w:val="24"/>
          <w:szCs w:val="24"/>
          <w:highlight w:val="white"/>
        </w:rPr>
        <w:t>The timetable for the election is:</w:t>
      </w:r>
    </w:p>
    <w:p w14:paraId="332298C1" w14:textId="77777777" w:rsidR="00E8501B" w:rsidRDefault="0023692E">
      <w:pPr>
        <w:widowControl w:val="0"/>
        <w:numPr>
          <w:ilvl w:val="0"/>
          <w:numId w:val="1"/>
        </w:numPr>
        <w:spacing w:line="240" w:lineRule="auto"/>
        <w:rPr>
          <w:rFonts w:ascii="Avenir" w:eastAsia="Avenir" w:hAnsi="Avenir" w:cs="Avenir"/>
          <w:sz w:val="24"/>
          <w:szCs w:val="24"/>
        </w:rPr>
      </w:pPr>
      <w:r>
        <w:rPr>
          <w:rFonts w:ascii="Avenir" w:eastAsia="Avenir" w:hAnsi="Avenir" w:cs="Avenir"/>
          <w:sz w:val="24"/>
          <w:szCs w:val="24"/>
          <w:highlight w:val="white"/>
        </w:rPr>
        <w:t xml:space="preserve">Invitations to submit a nomination for Parent CCM role issued on </w:t>
      </w:r>
      <w:r>
        <w:rPr>
          <w:rFonts w:ascii="Avenir" w:eastAsia="Avenir" w:hAnsi="Avenir" w:cs="Avenir"/>
          <w:sz w:val="24"/>
          <w:szCs w:val="24"/>
        </w:rPr>
        <w:t>3 September 2025</w:t>
      </w:r>
    </w:p>
    <w:p w14:paraId="514AE513" w14:textId="77777777" w:rsidR="00E8501B" w:rsidRDefault="0023692E">
      <w:pPr>
        <w:widowControl w:val="0"/>
        <w:numPr>
          <w:ilvl w:val="0"/>
          <w:numId w:val="1"/>
        </w:numPr>
        <w:spacing w:line="240" w:lineRule="auto"/>
        <w:rPr>
          <w:rFonts w:ascii="Avenir" w:eastAsia="Avenir" w:hAnsi="Avenir" w:cs="Avenir"/>
          <w:sz w:val="24"/>
          <w:szCs w:val="24"/>
        </w:rPr>
      </w:pPr>
      <w:r>
        <w:rPr>
          <w:rFonts w:ascii="Avenir" w:eastAsia="Avenir" w:hAnsi="Avenir" w:cs="Avenir"/>
          <w:sz w:val="24"/>
          <w:szCs w:val="24"/>
          <w:highlight w:val="white"/>
        </w:rPr>
        <w:t xml:space="preserve">Nomination forms to be returned to me by 12:00 noon on </w:t>
      </w:r>
      <w:r>
        <w:rPr>
          <w:rFonts w:ascii="Avenir" w:eastAsia="Avenir" w:hAnsi="Avenir" w:cs="Avenir"/>
          <w:sz w:val="24"/>
          <w:szCs w:val="24"/>
        </w:rPr>
        <w:t xml:space="preserve">Tuesday 16 September 2025. </w:t>
      </w:r>
    </w:p>
    <w:p w14:paraId="4142F640" w14:textId="77777777" w:rsidR="00E8501B" w:rsidRDefault="0023692E">
      <w:pPr>
        <w:widowControl w:val="0"/>
        <w:numPr>
          <w:ilvl w:val="0"/>
          <w:numId w:val="1"/>
        </w:numPr>
        <w:spacing w:line="240" w:lineRule="auto"/>
        <w:rPr>
          <w:rFonts w:ascii="Avenir" w:eastAsia="Avenir" w:hAnsi="Avenir" w:cs="Avenir"/>
          <w:sz w:val="24"/>
          <w:szCs w:val="24"/>
        </w:rPr>
      </w:pPr>
      <w:r>
        <w:rPr>
          <w:rFonts w:ascii="Avenir" w:eastAsia="Avenir" w:hAnsi="Avenir" w:cs="Avenir"/>
          <w:sz w:val="24"/>
          <w:szCs w:val="24"/>
        </w:rPr>
        <w:t>If there are the same number of nominations a</w:t>
      </w:r>
      <w:r>
        <w:rPr>
          <w:rFonts w:ascii="Avenir" w:eastAsia="Avenir" w:hAnsi="Avenir" w:cs="Avenir"/>
          <w:sz w:val="24"/>
          <w:szCs w:val="24"/>
        </w:rPr>
        <w:t>s vacancies, the result will be announced on Tuesday 16 September 2025.</w:t>
      </w:r>
    </w:p>
    <w:p w14:paraId="40EDC1C1" w14:textId="77777777" w:rsidR="00E8501B" w:rsidRDefault="00E8501B">
      <w:pPr>
        <w:widowControl w:val="0"/>
        <w:spacing w:line="240" w:lineRule="auto"/>
        <w:ind w:left="-708"/>
        <w:rPr>
          <w:rFonts w:ascii="Avenir" w:eastAsia="Avenir" w:hAnsi="Avenir" w:cs="Avenir"/>
          <w:sz w:val="24"/>
          <w:szCs w:val="24"/>
          <w:highlight w:val="yellow"/>
        </w:rPr>
      </w:pPr>
    </w:p>
    <w:p w14:paraId="7C2ECE0B" w14:textId="77777777" w:rsidR="00E8501B" w:rsidRDefault="0023692E">
      <w:pPr>
        <w:widowControl w:val="0"/>
        <w:spacing w:line="240" w:lineRule="auto"/>
        <w:ind w:left="-708"/>
        <w:rPr>
          <w:rFonts w:ascii="Avenir" w:eastAsia="Avenir" w:hAnsi="Avenir" w:cs="Avenir"/>
          <w:sz w:val="24"/>
          <w:szCs w:val="24"/>
          <w:highlight w:val="yellow"/>
        </w:rPr>
      </w:pPr>
      <w:r>
        <w:rPr>
          <w:rFonts w:ascii="Avenir" w:eastAsia="Avenir" w:hAnsi="Avenir" w:cs="Avenir"/>
          <w:sz w:val="24"/>
          <w:szCs w:val="24"/>
        </w:rPr>
        <w:t>If there are more nominations than vacancies, the process will proceed to a ballot:</w:t>
      </w:r>
    </w:p>
    <w:p w14:paraId="2AA38065" w14:textId="77777777" w:rsidR="00E8501B" w:rsidRDefault="0023692E">
      <w:pPr>
        <w:widowControl w:val="0"/>
        <w:numPr>
          <w:ilvl w:val="0"/>
          <w:numId w:val="1"/>
        </w:numPr>
        <w:spacing w:line="240" w:lineRule="auto"/>
        <w:rPr>
          <w:rFonts w:ascii="Avenir" w:eastAsia="Avenir" w:hAnsi="Avenir" w:cs="Avenir"/>
          <w:sz w:val="24"/>
          <w:szCs w:val="24"/>
        </w:rPr>
      </w:pPr>
      <w:r>
        <w:rPr>
          <w:rFonts w:ascii="Avenir" w:eastAsia="Avenir" w:hAnsi="Avenir" w:cs="Avenir"/>
          <w:sz w:val="24"/>
          <w:szCs w:val="24"/>
          <w:highlight w:val="white"/>
        </w:rPr>
        <w:t xml:space="preserve">Ballot papers to be sent to all parents on </w:t>
      </w:r>
      <w:r>
        <w:rPr>
          <w:rFonts w:ascii="Avenir" w:eastAsia="Avenir" w:hAnsi="Avenir" w:cs="Avenir"/>
          <w:sz w:val="24"/>
          <w:szCs w:val="24"/>
        </w:rPr>
        <w:t>Wednesday 17 September 2025.</w:t>
      </w:r>
    </w:p>
    <w:p w14:paraId="5D817B08" w14:textId="77777777" w:rsidR="00E8501B" w:rsidRDefault="0023692E">
      <w:pPr>
        <w:widowControl w:val="0"/>
        <w:numPr>
          <w:ilvl w:val="0"/>
          <w:numId w:val="1"/>
        </w:numPr>
        <w:spacing w:line="240" w:lineRule="auto"/>
        <w:rPr>
          <w:rFonts w:ascii="Avenir" w:eastAsia="Avenir" w:hAnsi="Avenir" w:cs="Avenir"/>
          <w:sz w:val="24"/>
          <w:szCs w:val="24"/>
        </w:rPr>
      </w:pPr>
      <w:r>
        <w:rPr>
          <w:rFonts w:ascii="Avenir" w:eastAsia="Avenir" w:hAnsi="Avenir" w:cs="Avenir"/>
          <w:sz w:val="24"/>
          <w:szCs w:val="24"/>
          <w:highlight w:val="white"/>
        </w:rPr>
        <w:t>Ballot papers to be returne</w:t>
      </w:r>
      <w:r>
        <w:rPr>
          <w:rFonts w:ascii="Avenir" w:eastAsia="Avenir" w:hAnsi="Avenir" w:cs="Avenir"/>
          <w:sz w:val="24"/>
          <w:szCs w:val="24"/>
          <w:highlight w:val="white"/>
        </w:rPr>
        <w:t xml:space="preserve">d to me by 12:00 noon on Tuesday 30 September 2025. </w:t>
      </w:r>
    </w:p>
    <w:p w14:paraId="4B59C1AA" w14:textId="77777777" w:rsidR="00E8501B" w:rsidRDefault="0023692E">
      <w:pPr>
        <w:widowControl w:val="0"/>
        <w:numPr>
          <w:ilvl w:val="0"/>
          <w:numId w:val="1"/>
        </w:numPr>
        <w:spacing w:line="240" w:lineRule="auto"/>
        <w:rPr>
          <w:rFonts w:ascii="Avenir" w:eastAsia="Avenir" w:hAnsi="Avenir" w:cs="Avenir"/>
          <w:sz w:val="24"/>
          <w:szCs w:val="24"/>
        </w:rPr>
      </w:pPr>
      <w:r>
        <w:rPr>
          <w:rFonts w:ascii="Avenir" w:eastAsia="Avenir" w:hAnsi="Avenir" w:cs="Avenir"/>
          <w:sz w:val="24"/>
          <w:szCs w:val="24"/>
          <w:highlight w:val="white"/>
        </w:rPr>
        <w:t>The votes will be counted on Tuesday 30 September after which the result will be announced.</w:t>
      </w:r>
    </w:p>
    <w:p w14:paraId="4D6775D7" w14:textId="77777777" w:rsidR="00E8501B" w:rsidRDefault="00E8501B">
      <w:pPr>
        <w:widowControl w:val="0"/>
        <w:spacing w:line="240" w:lineRule="auto"/>
        <w:ind w:left="-708"/>
        <w:rPr>
          <w:rFonts w:ascii="Avenir" w:eastAsia="Avenir" w:hAnsi="Avenir" w:cs="Avenir"/>
          <w:sz w:val="24"/>
          <w:szCs w:val="24"/>
          <w:highlight w:val="white"/>
        </w:rPr>
      </w:pPr>
    </w:p>
    <w:p w14:paraId="1520A634" w14:textId="77777777" w:rsidR="00E8501B" w:rsidRDefault="0023692E">
      <w:pPr>
        <w:widowControl w:val="0"/>
        <w:spacing w:line="240" w:lineRule="auto"/>
        <w:ind w:left="-708"/>
        <w:rPr>
          <w:rFonts w:ascii="Avenir" w:eastAsia="Avenir" w:hAnsi="Avenir" w:cs="Avenir"/>
          <w:sz w:val="24"/>
          <w:szCs w:val="24"/>
        </w:rPr>
      </w:pPr>
      <w:r>
        <w:rPr>
          <w:rFonts w:ascii="Avenir" w:eastAsia="Avenir" w:hAnsi="Avenir" w:cs="Avenir"/>
          <w:sz w:val="24"/>
          <w:szCs w:val="24"/>
        </w:rPr>
        <w:t xml:space="preserve">I do hope you will be able to take this opportunity to play an active and valuable part in the academy’s life </w:t>
      </w:r>
      <w:r>
        <w:rPr>
          <w:rFonts w:ascii="Avenir" w:eastAsia="Avenir" w:hAnsi="Avenir" w:cs="Avenir"/>
          <w:sz w:val="24"/>
          <w:szCs w:val="24"/>
        </w:rPr>
        <w:t>by becoming a candidate in this election process and by casting your vote when the time comes. If, in the meantime, you have any queries, please let me know.</w:t>
      </w:r>
    </w:p>
    <w:p w14:paraId="2094DE5A" w14:textId="77777777" w:rsidR="00E8501B" w:rsidRDefault="00E8501B">
      <w:pPr>
        <w:spacing w:line="240" w:lineRule="auto"/>
        <w:ind w:left="-708"/>
        <w:jc w:val="both"/>
        <w:rPr>
          <w:sz w:val="24"/>
          <w:szCs w:val="24"/>
        </w:rPr>
      </w:pPr>
    </w:p>
    <w:p w14:paraId="0A22E4C9" w14:textId="77777777" w:rsidR="00E8501B" w:rsidRDefault="00E8501B">
      <w:pPr>
        <w:spacing w:line="240" w:lineRule="auto"/>
        <w:ind w:left="-708"/>
        <w:jc w:val="both"/>
        <w:rPr>
          <w:sz w:val="24"/>
          <w:szCs w:val="24"/>
        </w:rPr>
      </w:pPr>
    </w:p>
    <w:p w14:paraId="77AFAE6F" w14:textId="77777777" w:rsidR="00E8501B" w:rsidRDefault="0023692E">
      <w:pPr>
        <w:spacing w:line="240" w:lineRule="auto"/>
        <w:ind w:left="-708"/>
        <w:jc w:val="both"/>
        <w:rPr>
          <w:rFonts w:ascii="Avenir" w:eastAsia="Avenir" w:hAnsi="Avenir" w:cs="Avenir"/>
          <w:sz w:val="24"/>
          <w:szCs w:val="24"/>
        </w:rPr>
      </w:pPr>
      <w:r>
        <w:rPr>
          <w:rFonts w:ascii="Avenir" w:eastAsia="Avenir" w:hAnsi="Avenir" w:cs="Avenir"/>
          <w:sz w:val="24"/>
          <w:szCs w:val="24"/>
        </w:rPr>
        <w:t>Yours sincerely</w:t>
      </w:r>
    </w:p>
    <w:p w14:paraId="29C3DA1A" w14:textId="77777777" w:rsidR="00E8501B" w:rsidRDefault="00E8501B">
      <w:pPr>
        <w:spacing w:line="240" w:lineRule="auto"/>
        <w:ind w:left="-708"/>
        <w:jc w:val="both"/>
        <w:rPr>
          <w:rFonts w:ascii="Avenir" w:eastAsia="Avenir" w:hAnsi="Avenir" w:cs="Avenir"/>
          <w:sz w:val="24"/>
          <w:szCs w:val="24"/>
        </w:rPr>
      </w:pPr>
    </w:p>
    <w:p w14:paraId="5992E1FF" w14:textId="77777777" w:rsidR="00E8501B" w:rsidRDefault="0023692E">
      <w:pPr>
        <w:spacing w:line="240" w:lineRule="auto"/>
        <w:ind w:left="-708"/>
        <w:jc w:val="both"/>
        <w:rPr>
          <w:rFonts w:ascii="Avenir" w:eastAsia="Avenir" w:hAnsi="Avenir" w:cs="Avenir"/>
          <w:sz w:val="24"/>
          <w:szCs w:val="24"/>
        </w:rPr>
      </w:pPr>
      <w:r>
        <w:rPr>
          <w:rFonts w:ascii="Avenir" w:eastAsia="Avenir" w:hAnsi="Avenir" w:cs="Avenir"/>
          <w:noProof/>
          <w:sz w:val="24"/>
          <w:szCs w:val="24"/>
        </w:rPr>
        <w:drawing>
          <wp:inline distT="114300" distB="114300" distL="114300" distR="114300" wp14:anchorId="1C05ECDB" wp14:editId="2A5C55B7">
            <wp:extent cx="728663" cy="32613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728663" cy="326135"/>
                    </a:xfrm>
                    <a:prstGeom prst="rect">
                      <a:avLst/>
                    </a:prstGeom>
                    <a:ln/>
                  </pic:spPr>
                </pic:pic>
              </a:graphicData>
            </a:graphic>
          </wp:inline>
        </w:drawing>
      </w:r>
    </w:p>
    <w:p w14:paraId="72F4E992" w14:textId="77777777" w:rsidR="00E8501B" w:rsidRDefault="00E8501B">
      <w:pPr>
        <w:spacing w:line="240" w:lineRule="auto"/>
        <w:ind w:left="-708"/>
        <w:jc w:val="both"/>
        <w:rPr>
          <w:rFonts w:ascii="Avenir" w:eastAsia="Avenir" w:hAnsi="Avenir" w:cs="Avenir"/>
          <w:sz w:val="24"/>
          <w:szCs w:val="24"/>
        </w:rPr>
      </w:pPr>
    </w:p>
    <w:p w14:paraId="38B1827F" w14:textId="77777777" w:rsidR="00E8501B" w:rsidRDefault="0023692E">
      <w:pPr>
        <w:spacing w:line="240" w:lineRule="auto"/>
        <w:ind w:left="-708"/>
        <w:jc w:val="both"/>
        <w:rPr>
          <w:rFonts w:ascii="Avenir" w:eastAsia="Avenir" w:hAnsi="Avenir" w:cs="Avenir"/>
          <w:sz w:val="24"/>
          <w:szCs w:val="24"/>
        </w:rPr>
      </w:pPr>
      <w:r>
        <w:rPr>
          <w:rFonts w:ascii="Avenir" w:eastAsia="Avenir" w:hAnsi="Avenir" w:cs="Avenir"/>
          <w:sz w:val="24"/>
          <w:szCs w:val="24"/>
        </w:rPr>
        <w:t>Rebecca Shaw</w:t>
      </w:r>
    </w:p>
    <w:p w14:paraId="0CE810BD" w14:textId="77777777" w:rsidR="00E8501B" w:rsidRDefault="0023692E">
      <w:pPr>
        <w:spacing w:line="240" w:lineRule="auto"/>
        <w:ind w:left="-708"/>
        <w:jc w:val="both"/>
        <w:rPr>
          <w:rFonts w:ascii="Avenir" w:eastAsia="Avenir" w:hAnsi="Avenir" w:cs="Avenir"/>
          <w:sz w:val="24"/>
          <w:szCs w:val="24"/>
        </w:rPr>
      </w:pPr>
      <w:r>
        <w:rPr>
          <w:rFonts w:ascii="Avenir" w:eastAsia="Avenir" w:hAnsi="Avenir" w:cs="Avenir"/>
          <w:sz w:val="24"/>
          <w:szCs w:val="24"/>
        </w:rPr>
        <w:t>Headteacher</w:t>
      </w:r>
    </w:p>
    <w:p w14:paraId="3DD6EAE4" w14:textId="77777777" w:rsidR="00E8501B" w:rsidRDefault="0023692E">
      <w:pPr>
        <w:spacing w:line="240" w:lineRule="auto"/>
        <w:ind w:left="-708"/>
        <w:jc w:val="both"/>
        <w:rPr>
          <w:rFonts w:ascii="Avenir" w:eastAsia="Avenir" w:hAnsi="Avenir" w:cs="Avenir"/>
          <w:sz w:val="24"/>
          <w:szCs w:val="24"/>
        </w:rPr>
      </w:pPr>
      <w:r>
        <w:rPr>
          <w:rFonts w:ascii="Avenir" w:eastAsia="Avenir" w:hAnsi="Avenir" w:cs="Avenir"/>
          <w:sz w:val="24"/>
          <w:szCs w:val="24"/>
        </w:rPr>
        <w:t>Returning Officer for Parent CCM Election</w:t>
      </w:r>
    </w:p>
    <w:p w14:paraId="78FE0A8F" w14:textId="77777777" w:rsidR="00E8501B" w:rsidRDefault="00E8501B">
      <w:pPr>
        <w:spacing w:line="240" w:lineRule="auto"/>
        <w:ind w:left="-708"/>
        <w:jc w:val="both"/>
        <w:rPr>
          <w:rFonts w:ascii="Avenir" w:eastAsia="Avenir" w:hAnsi="Avenir" w:cs="Avenir"/>
          <w:sz w:val="24"/>
          <w:szCs w:val="24"/>
        </w:rPr>
      </w:pPr>
    </w:p>
    <w:p w14:paraId="44E81911" w14:textId="77777777" w:rsidR="00E8501B" w:rsidRDefault="00E8501B">
      <w:pPr>
        <w:spacing w:line="240" w:lineRule="auto"/>
        <w:ind w:left="-708"/>
        <w:jc w:val="both"/>
        <w:rPr>
          <w:rFonts w:ascii="Avenir" w:eastAsia="Avenir" w:hAnsi="Avenir" w:cs="Avenir"/>
          <w:sz w:val="24"/>
          <w:szCs w:val="24"/>
        </w:rPr>
      </w:pPr>
    </w:p>
    <w:p w14:paraId="17168A9A" w14:textId="77777777" w:rsidR="00E8501B" w:rsidRDefault="00E8501B">
      <w:pPr>
        <w:spacing w:line="240" w:lineRule="auto"/>
        <w:ind w:left="-708"/>
        <w:jc w:val="both"/>
        <w:rPr>
          <w:rFonts w:ascii="Avenir" w:eastAsia="Avenir" w:hAnsi="Avenir" w:cs="Avenir"/>
          <w:sz w:val="24"/>
          <w:szCs w:val="24"/>
        </w:rPr>
      </w:pPr>
    </w:p>
    <w:p w14:paraId="56CFFF39" w14:textId="77777777" w:rsidR="00E8501B" w:rsidRDefault="00E8501B">
      <w:pPr>
        <w:spacing w:line="240" w:lineRule="auto"/>
        <w:jc w:val="both"/>
        <w:rPr>
          <w:rFonts w:ascii="Avenir" w:eastAsia="Avenir" w:hAnsi="Avenir" w:cs="Avenir"/>
          <w:sz w:val="24"/>
          <w:szCs w:val="24"/>
        </w:rPr>
      </w:pPr>
    </w:p>
    <w:p w14:paraId="047F2047" w14:textId="77777777" w:rsidR="00E8501B" w:rsidRDefault="00E8501B">
      <w:pPr>
        <w:spacing w:line="240" w:lineRule="auto"/>
        <w:jc w:val="both"/>
        <w:rPr>
          <w:rFonts w:ascii="Avenir" w:eastAsia="Avenir" w:hAnsi="Avenir" w:cs="Avenir"/>
        </w:rPr>
      </w:pPr>
    </w:p>
    <w:sectPr w:rsidR="00E8501B">
      <w:headerReference w:type="default" r:id="rId8"/>
      <w:footerReference w:type="default" r:id="rId9"/>
      <w:headerReference w:type="first" r:id="rId10"/>
      <w:footerReference w:type="first" r:id="rId11"/>
      <w:pgSz w:w="11906" w:h="16838"/>
      <w:pgMar w:top="1440" w:right="1440" w:bottom="1440" w:left="1440"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39F59" w14:textId="77777777" w:rsidR="0023692E" w:rsidRDefault="0023692E">
      <w:pPr>
        <w:spacing w:line="240" w:lineRule="auto"/>
      </w:pPr>
      <w:r>
        <w:separator/>
      </w:r>
    </w:p>
  </w:endnote>
  <w:endnote w:type="continuationSeparator" w:id="0">
    <w:p w14:paraId="2F09C53D" w14:textId="77777777" w:rsidR="0023692E" w:rsidRDefault="002369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B2670" w14:textId="77777777" w:rsidR="00E8501B" w:rsidRDefault="00E8501B">
    <w:pPr>
      <w:ind w:hanging="566"/>
      <w:rPr>
        <w:rFonts w:ascii="Avenir" w:eastAsia="Avenir" w:hAnsi="Avenir" w:cs="Avenir"/>
        <w:b/>
        <w:color w:val="434343"/>
      </w:rPr>
    </w:pPr>
  </w:p>
  <w:tbl>
    <w:tblPr>
      <w:tblStyle w:val="a0"/>
      <w:tblW w:w="10395" w:type="dxa"/>
      <w:tblInd w:w="-6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90"/>
      <w:gridCol w:w="3805"/>
    </w:tblGrid>
    <w:tr w:rsidR="00E8501B" w14:paraId="0FF1F513" w14:textId="77777777">
      <w:tc>
        <w:tcPr>
          <w:tcW w:w="659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49E613F" w14:textId="77777777" w:rsidR="00E8501B" w:rsidRDefault="0023692E">
          <w:pPr>
            <w:rPr>
              <w:rFonts w:ascii="Avenir" w:eastAsia="Avenir" w:hAnsi="Avenir" w:cs="Avenir"/>
              <w:color w:val="434343"/>
            </w:rPr>
          </w:pPr>
          <w:r>
            <w:rPr>
              <w:rFonts w:ascii="Avenir" w:eastAsia="Avenir" w:hAnsi="Avenir" w:cs="Avenir"/>
              <w:b/>
              <w:color w:val="00A1CC"/>
            </w:rPr>
            <w:t>W:</w:t>
          </w:r>
          <w:r>
            <w:rPr>
              <w:rFonts w:ascii="Avenir" w:eastAsia="Avenir" w:hAnsi="Avenir" w:cs="Avenir"/>
              <w:color w:val="8E281C"/>
            </w:rPr>
            <w:t xml:space="preserve"> </w:t>
          </w:r>
          <w:r>
            <w:rPr>
              <w:rFonts w:ascii="Avenir" w:eastAsia="Avenir" w:hAnsi="Avenir" w:cs="Avenir"/>
              <w:color w:val="434343"/>
            </w:rPr>
            <w:t>failsworth.coopacademies.co.uk</w:t>
          </w:r>
        </w:p>
        <w:p w14:paraId="4B055719" w14:textId="77777777" w:rsidR="00E8501B" w:rsidRDefault="0023692E">
          <w:pPr>
            <w:rPr>
              <w:rFonts w:ascii="Avenir" w:eastAsia="Avenir" w:hAnsi="Avenir" w:cs="Avenir"/>
              <w:b/>
              <w:color w:val="00A1CC"/>
            </w:rPr>
          </w:pPr>
          <w:r>
            <w:rPr>
              <w:rFonts w:ascii="Avenir" w:eastAsia="Avenir" w:hAnsi="Avenir" w:cs="Avenir"/>
              <w:b/>
              <w:color w:val="00A1CC"/>
            </w:rPr>
            <w:t>E:</w:t>
          </w:r>
          <w:r>
            <w:rPr>
              <w:rFonts w:ascii="Avenir" w:eastAsia="Avenir" w:hAnsi="Avenir" w:cs="Avenir"/>
              <w:color w:val="00A1CC"/>
            </w:rPr>
            <w:t xml:space="preserve"> </w:t>
          </w:r>
          <w:r>
            <w:rPr>
              <w:rFonts w:ascii="Avenir" w:eastAsia="Avenir" w:hAnsi="Avenir" w:cs="Avenir"/>
              <w:color w:val="434343"/>
            </w:rPr>
            <w:t>info@coopfailsworth.co.uk</w:t>
          </w:r>
        </w:p>
      </w:tc>
      <w:tc>
        <w:tcPr>
          <w:tcW w:w="38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26EB302D" w14:textId="77777777" w:rsidR="00E8501B" w:rsidRDefault="0023692E">
          <w:pPr>
            <w:widowControl w:val="0"/>
            <w:rPr>
              <w:rFonts w:ascii="Avenir" w:eastAsia="Avenir" w:hAnsi="Avenir" w:cs="Avenir"/>
              <w:b/>
              <w:color w:val="434343"/>
              <w:sz w:val="14"/>
              <w:szCs w:val="14"/>
            </w:rPr>
          </w:pPr>
          <w:r>
            <w:rPr>
              <w:rFonts w:ascii="Avenir" w:eastAsia="Avenir" w:hAnsi="Avenir" w:cs="Avenir"/>
              <w:b/>
              <w:color w:val="434343"/>
              <w:sz w:val="14"/>
              <w:szCs w:val="14"/>
            </w:rPr>
            <w:t>Co-op Academies Trust</w:t>
          </w:r>
        </w:p>
        <w:p w14:paraId="27A3FCE0" w14:textId="77777777" w:rsidR="00E8501B" w:rsidRDefault="0023692E">
          <w:pPr>
            <w:widowControl w:val="0"/>
            <w:rPr>
              <w:rFonts w:ascii="Avenir" w:eastAsia="Avenir" w:hAnsi="Avenir" w:cs="Avenir"/>
              <w:b/>
              <w:color w:val="434343"/>
              <w:sz w:val="14"/>
              <w:szCs w:val="14"/>
            </w:rPr>
          </w:pPr>
          <w:r>
            <w:rPr>
              <w:rFonts w:ascii="Avenir" w:eastAsia="Avenir" w:hAnsi="Avenir" w:cs="Avenir"/>
              <w:b/>
              <w:color w:val="434343"/>
              <w:sz w:val="14"/>
              <w:szCs w:val="14"/>
            </w:rPr>
            <w:t>Registered office: 1 Angel Square, Manchester, M60 0AG</w:t>
          </w:r>
        </w:p>
        <w:p w14:paraId="5928DEA3" w14:textId="77777777" w:rsidR="00E8501B" w:rsidRDefault="0023692E">
          <w:pPr>
            <w:widowControl w:val="0"/>
            <w:rPr>
              <w:rFonts w:ascii="Avenir" w:eastAsia="Avenir" w:hAnsi="Avenir" w:cs="Avenir"/>
              <w:b/>
              <w:color w:val="434343"/>
              <w:sz w:val="14"/>
              <w:szCs w:val="14"/>
            </w:rPr>
          </w:pPr>
          <w:r>
            <w:rPr>
              <w:rFonts w:ascii="Avenir" w:eastAsia="Avenir" w:hAnsi="Avenir" w:cs="Avenir"/>
              <w:b/>
              <w:color w:val="434343"/>
              <w:sz w:val="14"/>
              <w:szCs w:val="14"/>
            </w:rPr>
            <w:t>Reg. No. 7747126. Registered in England and Wales.</w:t>
          </w:r>
        </w:p>
      </w:tc>
    </w:tr>
  </w:tbl>
  <w:p w14:paraId="505395EB" w14:textId="77777777" w:rsidR="00E8501B" w:rsidRDefault="00E8501B">
    <w:pPr>
      <w:ind w:hanging="566"/>
      <w:rPr>
        <w:rFonts w:ascii="Avenir" w:eastAsia="Avenir" w:hAnsi="Avenir" w:cs="Avenir"/>
        <w:b/>
        <w:color w:val="434343"/>
      </w:rPr>
    </w:pPr>
  </w:p>
  <w:p w14:paraId="31AB452B" w14:textId="77777777" w:rsidR="00E8501B" w:rsidRDefault="00E8501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DC2FB" w14:textId="77777777" w:rsidR="00E8501B" w:rsidRDefault="00E8501B">
    <w:pPr>
      <w:ind w:hanging="566"/>
      <w:rPr>
        <w:rFonts w:ascii="Avenir" w:eastAsia="Avenir" w:hAnsi="Avenir" w:cs="Avenir"/>
        <w:b/>
        <w:color w:val="434343"/>
      </w:rPr>
    </w:pPr>
  </w:p>
  <w:tbl>
    <w:tblPr>
      <w:tblStyle w:val="a"/>
      <w:tblW w:w="10395" w:type="dxa"/>
      <w:tblInd w:w="-6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90"/>
      <w:gridCol w:w="3805"/>
    </w:tblGrid>
    <w:tr w:rsidR="00E8501B" w14:paraId="1A46732E" w14:textId="77777777">
      <w:tc>
        <w:tcPr>
          <w:tcW w:w="659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381DD11B" w14:textId="77777777" w:rsidR="00E8501B" w:rsidRDefault="0023692E">
          <w:pPr>
            <w:rPr>
              <w:rFonts w:ascii="Avenir" w:eastAsia="Avenir" w:hAnsi="Avenir" w:cs="Avenir"/>
              <w:color w:val="434343"/>
            </w:rPr>
          </w:pPr>
          <w:r>
            <w:rPr>
              <w:rFonts w:ascii="Avenir" w:eastAsia="Avenir" w:hAnsi="Avenir" w:cs="Avenir"/>
              <w:b/>
              <w:color w:val="00A1CC"/>
            </w:rPr>
            <w:t>W:</w:t>
          </w:r>
          <w:r>
            <w:rPr>
              <w:rFonts w:ascii="Avenir" w:eastAsia="Avenir" w:hAnsi="Avenir" w:cs="Avenir"/>
              <w:color w:val="8E281C"/>
            </w:rPr>
            <w:t xml:space="preserve"> </w:t>
          </w:r>
          <w:r>
            <w:rPr>
              <w:rFonts w:ascii="Avenir" w:eastAsia="Avenir" w:hAnsi="Avenir" w:cs="Avenir"/>
              <w:color w:val="434343"/>
            </w:rPr>
            <w:t>failsworth.coopacademies.co.uk</w:t>
          </w:r>
        </w:p>
        <w:p w14:paraId="6AEBBBF1" w14:textId="77777777" w:rsidR="00E8501B" w:rsidRDefault="0023692E">
          <w:pPr>
            <w:rPr>
              <w:rFonts w:ascii="Avenir" w:eastAsia="Avenir" w:hAnsi="Avenir" w:cs="Avenir"/>
              <w:color w:val="434343"/>
            </w:rPr>
          </w:pPr>
          <w:r>
            <w:rPr>
              <w:rFonts w:ascii="Avenir" w:eastAsia="Avenir" w:hAnsi="Avenir" w:cs="Avenir"/>
              <w:b/>
              <w:color w:val="00A1CC"/>
            </w:rPr>
            <w:t>E:</w:t>
          </w:r>
          <w:r>
            <w:rPr>
              <w:rFonts w:ascii="Avenir" w:eastAsia="Avenir" w:hAnsi="Avenir" w:cs="Avenir"/>
              <w:color w:val="00A1CC"/>
            </w:rPr>
            <w:t xml:space="preserve"> </w:t>
          </w:r>
          <w:r>
            <w:rPr>
              <w:rFonts w:ascii="Avenir" w:eastAsia="Avenir" w:hAnsi="Avenir" w:cs="Avenir"/>
              <w:color w:val="434343"/>
            </w:rPr>
            <w:t>info@coopfailsworth.co.uk</w:t>
          </w:r>
        </w:p>
      </w:tc>
      <w:tc>
        <w:tcPr>
          <w:tcW w:w="38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70960329" w14:textId="77777777" w:rsidR="00E8501B" w:rsidRDefault="0023692E">
          <w:pPr>
            <w:widowControl w:val="0"/>
            <w:rPr>
              <w:rFonts w:ascii="Avenir" w:eastAsia="Avenir" w:hAnsi="Avenir" w:cs="Avenir"/>
              <w:b/>
              <w:color w:val="434343"/>
              <w:sz w:val="14"/>
              <w:szCs w:val="14"/>
            </w:rPr>
          </w:pPr>
          <w:r>
            <w:rPr>
              <w:rFonts w:ascii="Avenir" w:eastAsia="Avenir" w:hAnsi="Avenir" w:cs="Avenir"/>
              <w:b/>
              <w:color w:val="434343"/>
              <w:sz w:val="14"/>
              <w:szCs w:val="14"/>
            </w:rPr>
            <w:t>Co-op Academies Trust</w:t>
          </w:r>
        </w:p>
        <w:p w14:paraId="46042A6A" w14:textId="77777777" w:rsidR="00E8501B" w:rsidRDefault="0023692E">
          <w:pPr>
            <w:widowControl w:val="0"/>
            <w:rPr>
              <w:rFonts w:ascii="Avenir" w:eastAsia="Avenir" w:hAnsi="Avenir" w:cs="Avenir"/>
              <w:b/>
              <w:color w:val="434343"/>
              <w:sz w:val="14"/>
              <w:szCs w:val="14"/>
            </w:rPr>
          </w:pPr>
          <w:r>
            <w:rPr>
              <w:rFonts w:ascii="Avenir" w:eastAsia="Avenir" w:hAnsi="Avenir" w:cs="Avenir"/>
              <w:b/>
              <w:color w:val="434343"/>
              <w:sz w:val="14"/>
              <w:szCs w:val="14"/>
            </w:rPr>
            <w:t>Registered office: 1 Angel Square, Manchester, M60 0AG</w:t>
          </w:r>
        </w:p>
        <w:p w14:paraId="28DBFB5A" w14:textId="77777777" w:rsidR="00E8501B" w:rsidRDefault="0023692E">
          <w:pPr>
            <w:widowControl w:val="0"/>
            <w:rPr>
              <w:rFonts w:ascii="Avenir" w:eastAsia="Avenir" w:hAnsi="Avenir" w:cs="Avenir"/>
              <w:b/>
              <w:color w:val="434343"/>
              <w:sz w:val="14"/>
              <w:szCs w:val="14"/>
            </w:rPr>
          </w:pPr>
          <w:r>
            <w:rPr>
              <w:rFonts w:ascii="Avenir" w:eastAsia="Avenir" w:hAnsi="Avenir" w:cs="Avenir"/>
              <w:b/>
              <w:color w:val="434343"/>
              <w:sz w:val="14"/>
              <w:szCs w:val="14"/>
            </w:rPr>
            <w:t>Reg. No. 7747126. Registered in England and Wales.</w:t>
          </w:r>
        </w:p>
      </w:tc>
    </w:tr>
  </w:tbl>
  <w:p w14:paraId="1BBD6A21" w14:textId="77777777" w:rsidR="00E8501B" w:rsidRDefault="00E8501B">
    <w:pPr>
      <w:ind w:hanging="566"/>
      <w:rPr>
        <w:rFonts w:ascii="Avenir" w:eastAsia="Avenir" w:hAnsi="Avenir" w:cs="Avenir"/>
        <w:b/>
        <w:color w:val="434343"/>
      </w:rPr>
    </w:pPr>
  </w:p>
  <w:p w14:paraId="4C9D333A" w14:textId="77777777" w:rsidR="00E8501B" w:rsidRDefault="00E850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76BE6" w14:textId="77777777" w:rsidR="0023692E" w:rsidRDefault="0023692E">
      <w:pPr>
        <w:spacing w:line="240" w:lineRule="auto"/>
      </w:pPr>
      <w:r>
        <w:separator/>
      </w:r>
    </w:p>
  </w:footnote>
  <w:footnote w:type="continuationSeparator" w:id="0">
    <w:p w14:paraId="1EF489B9" w14:textId="77777777" w:rsidR="0023692E" w:rsidRDefault="0023692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1416E" w14:textId="77777777" w:rsidR="00E8501B" w:rsidRDefault="00E8501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17D9C" w14:textId="77777777" w:rsidR="00E8501B" w:rsidRDefault="0023692E">
    <w:pPr>
      <w:spacing w:after="100"/>
      <w:ind w:hanging="566"/>
      <w:rPr>
        <w:rFonts w:ascii="Avenir" w:eastAsia="Avenir" w:hAnsi="Avenir" w:cs="Avenir"/>
        <w:color w:val="434343"/>
        <w:sz w:val="24"/>
        <w:szCs w:val="24"/>
      </w:rPr>
    </w:pPr>
    <w:r>
      <w:rPr>
        <w:rFonts w:ascii="Avenir" w:eastAsia="Avenir" w:hAnsi="Avenir" w:cs="Avenir"/>
        <w:b/>
        <w:noProof/>
        <w:color w:val="00A1CC"/>
        <w:sz w:val="24"/>
        <w:szCs w:val="24"/>
      </w:rPr>
      <w:drawing>
        <wp:anchor distT="114300" distB="114300" distL="114300" distR="114300" simplePos="0" relativeHeight="251658240" behindDoc="1" locked="0" layoutInCell="1" hidden="0" allowOverlap="1" wp14:anchorId="3CF628C2" wp14:editId="4A867CC8">
          <wp:simplePos x="0" y="0"/>
          <wp:positionH relativeFrom="page">
            <wp:posOffset>5351503</wp:posOffset>
          </wp:positionH>
          <wp:positionV relativeFrom="page">
            <wp:posOffset>457200</wp:posOffset>
          </wp:positionV>
          <wp:extent cx="1739859" cy="1804988"/>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10470" t="-2425"/>
                  <a:stretch>
                    <a:fillRect/>
                  </a:stretch>
                </pic:blipFill>
                <pic:spPr>
                  <a:xfrm>
                    <a:off x="0" y="0"/>
                    <a:ext cx="1739859" cy="1804988"/>
                  </a:xfrm>
                  <a:prstGeom prst="rect">
                    <a:avLst/>
                  </a:prstGeom>
                  <a:ln/>
                </pic:spPr>
              </pic:pic>
            </a:graphicData>
          </a:graphic>
        </wp:anchor>
      </w:drawing>
    </w:r>
    <w:r>
      <w:rPr>
        <w:rFonts w:ascii="Avenir" w:eastAsia="Avenir" w:hAnsi="Avenir" w:cs="Avenir"/>
        <w:b/>
        <w:color w:val="00A1CC"/>
        <w:sz w:val="24"/>
        <w:szCs w:val="24"/>
      </w:rPr>
      <w:t>Headteacher:</w:t>
    </w:r>
    <w:r>
      <w:rPr>
        <w:rFonts w:ascii="Avenir" w:eastAsia="Avenir" w:hAnsi="Avenir" w:cs="Avenir"/>
        <w:b/>
        <w:color w:val="434343"/>
        <w:sz w:val="24"/>
        <w:szCs w:val="24"/>
      </w:rPr>
      <w:t xml:space="preserve"> </w:t>
    </w:r>
    <w:r>
      <w:rPr>
        <w:rFonts w:ascii="Avenir" w:eastAsia="Avenir" w:hAnsi="Avenir" w:cs="Avenir"/>
        <w:color w:val="434343"/>
        <w:sz w:val="24"/>
        <w:szCs w:val="24"/>
      </w:rPr>
      <w:t>Miss R Shaw</w:t>
    </w:r>
  </w:p>
  <w:p w14:paraId="3AACA9F5" w14:textId="77777777" w:rsidR="00E8501B" w:rsidRDefault="0023692E">
    <w:pPr>
      <w:spacing w:line="288" w:lineRule="auto"/>
      <w:ind w:hanging="566"/>
      <w:rPr>
        <w:rFonts w:ascii="Avenir" w:eastAsia="Avenir" w:hAnsi="Avenir" w:cs="Avenir"/>
        <w:color w:val="434343"/>
        <w:sz w:val="24"/>
        <w:szCs w:val="24"/>
      </w:rPr>
    </w:pPr>
    <w:r>
      <w:rPr>
        <w:rFonts w:ascii="Avenir" w:eastAsia="Avenir" w:hAnsi="Avenir" w:cs="Avenir"/>
        <w:color w:val="434343"/>
        <w:sz w:val="24"/>
        <w:szCs w:val="24"/>
      </w:rPr>
      <w:t>Co-op Academy Failsworth</w:t>
    </w:r>
  </w:p>
  <w:p w14:paraId="0D00DF25" w14:textId="77777777" w:rsidR="00E8501B" w:rsidRDefault="0023692E">
    <w:pPr>
      <w:spacing w:line="288" w:lineRule="auto"/>
      <w:ind w:hanging="566"/>
      <w:rPr>
        <w:rFonts w:ascii="Avenir" w:eastAsia="Avenir" w:hAnsi="Avenir" w:cs="Avenir"/>
        <w:color w:val="434343"/>
        <w:sz w:val="24"/>
        <w:szCs w:val="24"/>
      </w:rPr>
    </w:pPr>
    <w:r>
      <w:rPr>
        <w:rFonts w:ascii="Avenir" w:eastAsia="Avenir" w:hAnsi="Avenir" w:cs="Avenir"/>
        <w:color w:val="434343"/>
        <w:sz w:val="24"/>
        <w:szCs w:val="24"/>
      </w:rPr>
      <w:t>Brierley Avenue, Failsworth,</w:t>
    </w:r>
  </w:p>
  <w:p w14:paraId="757D3853" w14:textId="77777777" w:rsidR="00E8501B" w:rsidRDefault="0023692E">
    <w:pPr>
      <w:spacing w:after="100" w:line="288" w:lineRule="auto"/>
      <w:ind w:hanging="566"/>
      <w:rPr>
        <w:rFonts w:ascii="Avenir" w:eastAsia="Avenir" w:hAnsi="Avenir" w:cs="Avenir"/>
        <w:color w:val="434343"/>
        <w:sz w:val="24"/>
        <w:szCs w:val="24"/>
      </w:rPr>
    </w:pPr>
    <w:r>
      <w:rPr>
        <w:rFonts w:ascii="Avenir" w:eastAsia="Avenir" w:hAnsi="Avenir" w:cs="Avenir"/>
        <w:color w:val="434343"/>
        <w:sz w:val="24"/>
        <w:szCs w:val="24"/>
      </w:rPr>
      <w:t>Manchester, M35 9HA</w:t>
    </w:r>
  </w:p>
  <w:p w14:paraId="5FE6B698" w14:textId="77777777" w:rsidR="00E8501B" w:rsidRDefault="0023692E">
    <w:pPr>
      <w:spacing w:line="288" w:lineRule="auto"/>
      <w:ind w:hanging="566"/>
      <w:rPr>
        <w:sz w:val="24"/>
        <w:szCs w:val="24"/>
      </w:rPr>
    </w:pPr>
    <w:r>
      <w:rPr>
        <w:rFonts w:ascii="Avenir" w:eastAsia="Avenir" w:hAnsi="Avenir" w:cs="Avenir"/>
        <w:b/>
        <w:color w:val="00A1CC"/>
        <w:sz w:val="24"/>
        <w:szCs w:val="24"/>
      </w:rPr>
      <w:t>T:</w:t>
    </w:r>
    <w:r>
      <w:rPr>
        <w:rFonts w:ascii="Avenir" w:eastAsia="Avenir" w:hAnsi="Avenir" w:cs="Avenir"/>
        <w:color w:val="00A1CC"/>
        <w:sz w:val="24"/>
        <w:szCs w:val="24"/>
      </w:rPr>
      <w:t xml:space="preserve"> </w:t>
    </w:r>
    <w:r>
      <w:rPr>
        <w:rFonts w:ascii="Avenir" w:eastAsia="Avenir" w:hAnsi="Avenir" w:cs="Avenir"/>
        <w:color w:val="434343"/>
        <w:sz w:val="24"/>
        <w:szCs w:val="24"/>
      </w:rPr>
      <w:t>0161 688 3900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C1F39"/>
    <w:multiLevelType w:val="multilevel"/>
    <w:tmpl w:val="FF88D0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01B"/>
    <w:rsid w:val="000A52E0"/>
    <w:rsid w:val="0023692E"/>
    <w:rsid w:val="00E85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96B1E"/>
  <w15:docId w15:val="{768E998B-C9D6-4D59-AD4E-F9DC88F8F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590</Words>
  <Characters>3368</Characters>
  <Application>Microsoft Office Word</Application>
  <DocSecurity>0</DocSecurity>
  <Lines>28</Lines>
  <Paragraphs>7</Paragraphs>
  <ScaleCrop>false</ScaleCrop>
  <Company/>
  <LinksUpToDate>false</LinksUpToDate>
  <CharactersWithSpaces>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LGordon</dc:creator>
  <cp:lastModifiedBy>LGordon</cp:lastModifiedBy>
  <cp:revision>2</cp:revision>
  <dcterms:created xsi:type="dcterms:W3CDTF">2025-09-03T10:48:00Z</dcterms:created>
  <dcterms:modified xsi:type="dcterms:W3CDTF">2025-09-03T10:48:00Z</dcterms:modified>
</cp:coreProperties>
</file>